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8C" w:rsidRDefault="006914EA" w:rsidP="00016400">
      <w:pPr>
        <w:spacing w:after="0" w:line="240" w:lineRule="auto"/>
        <w:ind w:left="360"/>
        <w:jc w:val="center"/>
        <w:rPr>
          <w:rFonts w:ascii="Times New Roman" w:eastAsia="Times New Roman" w:hAnsi="Times New Roman" w:cs="Times New Roman"/>
          <w:b/>
          <w:bCs/>
          <w:color w:val="C00000"/>
          <w:sz w:val="40"/>
          <w:szCs w:val="40"/>
          <w:lang w:eastAsia="ru-RU"/>
        </w:rPr>
      </w:pPr>
      <w:r>
        <w:rPr>
          <w:rFonts w:ascii="Times New Roman" w:eastAsia="Times New Roman" w:hAnsi="Times New Roman" w:cs="Times New Roman"/>
          <w:b/>
          <w:bCs/>
          <w:color w:val="C00000"/>
          <w:sz w:val="40"/>
          <w:szCs w:val="40"/>
          <w:lang w:eastAsia="ru-RU"/>
        </w:rPr>
        <w:t>НОВЫЙ СТАНДАРТ ШКОЛЬНОЙ ФОРМЫ</w:t>
      </w:r>
    </w:p>
    <w:p w:rsidR="006914EA" w:rsidRDefault="006914EA" w:rsidP="00016400">
      <w:pPr>
        <w:spacing w:after="0" w:line="240" w:lineRule="auto"/>
        <w:ind w:left="360"/>
        <w:jc w:val="center"/>
        <w:rPr>
          <w:rFonts w:ascii="Times New Roman" w:eastAsia="Times New Roman" w:hAnsi="Times New Roman" w:cs="Times New Roman"/>
          <w:b/>
          <w:bCs/>
          <w:color w:val="C00000"/>
          <w:sz w:val="40"/>
          <w:szCs w:val="40"/>
          <w:lang w:eastAsia="ru-RU"/>
        </w:rPr>
      </w:pPr>
    </w:p>
    <w:p w:rsidR="00D47516" w:rsidRPr="00D47516" w:rsidRDefault="00AB15E1" w:rsidP="002B12EA">
      <w:pPr>
        <w:pStyle w:val="a3"/>
        <w:ind w:firstLine="851"/>
        <w:jc w:val="both"/>
        <w:rPr>
          <w:rFonts w:ascii="Times New Roman" w:eastAsia="Times New Roman" w:hAnsi="Times New Roman" w:cs="Times New Roman"/>
          <w:b/>
          <w:bCs/>
          <w:color w:val="C00000"/>
          <w:sz w:val="28"/>
          <w:szCs w:val="28"/>
          <w:bdr w:val="none" w:sz="0" w:space="0" w:color="auto" w:frame="1"/>
          <w:lang w:eastAsia="ru-RU"/>
        </w:rPr>
      </w:pPr>
      <w:r>
        <w:rPr>
          <w:noProof/>
          <w:lang w:eastAsia="ru-RU"/>
        </w:rPr>
        <w:drawing>
          <wp:anchor distT="0" distB="0" distL="114300" distR="114300" simplePos="0" relativeHeight="251658240" behindDoc="0" locked="0" layoutInCell="1" allowOverlap="1">
            <wp:simplePos x="0" y="0"/>
            <wp:positionH relativeFrom="column">
              <wp:posOffset>-2540</wp:posOffset>
            </wp:positionH>
            <wp:positionV relativeFrom="paragraph">
              <wp:posOffset>7620</wp:posOffset>
            </wp:positionV>
            <wp:extent cx="2828925" cy="2123440"/>
            <wp:effectExtent l="19050" t="0" r="9525" b="0"/>
            <wp:wrapSquare wrapText="bothSides"/>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8925" cy="2123440"/>
                    </a:xfrm>
                    <a:prstGeom prst="rect">
                      <a:avLst/>
                    </a:prstGeom>
                    <a:noFill/>
                    <a:ln>
                      <a:noFill/>
                    </a:ln>
                  </pic:spPr>
                </pic:pic>
              </a:graphicData>
            </a:graphic>
          </wp:anchor>
        </w:drawing>
      </w:r>
      <w:r>
        <w:rPr>
          <w:rFonts w:ascii="Times New Roman" w:eastAsia="Times New Roman" w:hAnsi="Times New Roman" w:cs="Times New Roman"/>
          <w:bCs/>
          <w:color w:val="252628"/>
          <w:sz w:val="28"/>
          <w:szCs w:val="28"/>
          <w:bdr w:val="none" w:sz="0" w:space="0" w:color="auto" w:frame="1"/>
          <w:lang w:eastAsia="ru-RU"/>
        </w:rPr>
        <w:t xml:space="preserve">В 2025 году </w:t>
      </w:r>
      <w:r w:rsidR="00D47516">
        <w:rPr>
          <w:rFonts w:ascii="Times New Roman" w:eastAsia="Times New Roman" w:hAnsi="Times New Roman" w:cs="Times New Roman"/>
          <w:bCs/>
          <w:color w:val="252628"/>
          <w:sz w:val="28"/>
          <w:szCs w:val="28"/>
          <w:bdr w:val="none" w:sz="0" w:space="0" w:color="auto" w:frame="1"/>
          <w:lang w:eastAsia="ru-RU"/>
        </w:rPr>
        <w:t xml:space="preserve">был </w:t>
      </w:r>
      <w:r>
        <w:rPr>
          <w:rFonts w:ascii="Times New Roman" w:eastAsia="Times New Roman" w:hAnsi="Times New Roman" w:cs="Times New Roman"/>
          <w:bCs/>
          <w:color w:val="252628"/>
          <w:sz w:val="28"/>
          <w:szCs w:val="28"/>
          <w:bdr w:val="none" w:sz="0" w:space="0" w:color="auto" w:frame="1"/>
          <w:lang w:eastAsia="ru-RU"/>
        </w:rPr>
        <w:t>введен новый стандарт школьной формы</w:t>
      </w:r>
      <w:r w:rsidR="00D47516" w:rsidRPr="00D47516">
        <w:rPr>
          <w:rFonts w:ascii="Times New Roman" w:hAnsi="Times New Roman" w:cs="Times New Roman"/>
          <w:sz w:val="28"/>
          <w:szCs w:val="28"/>
          <w:shd w:val="clear" w:color="auto" w:fill="FFFFFF"/>
        </w:rPr>
        <w:t xml:space="preserve"> </w:t>
      </w:r>
      <w:r w:rsidR="00D47516" w:rsidRPr="00D47516">
        <w:rPr>
          <w:rFonts w:ascii="Times New Roman" w:hAnsi="Times New Roman" w:cs="Times New Roman"/>
          <w:b/>
          <w:color w:val="C00000"/>
          <w:sz w:val="28"/>
          <w:szCs w:val="28"/>
          <w:shd w:val="clear" w:color="auto" w:fill="FFFFFF"/>
        </w:rPr>
        <w:t>Национальный стандарт РФ ГОСТ Р 71582-2024 «Одежда обучающихся (школьная форма). Общие технические требования».</w:t>
      </w:r>
    </w:p>
    <w:p w:rsidR="006914EA" w:rsidRPr="002B12EA" w:rsidRDefault="006914EA" w:rsidP="002B12EA">
      <w:pPr>
        <w:pStyle w:val="a3"/>
        <w:ind w:firstLine="851"/>
        <w:jc w:val="both"/>
        <w:rPr>
          <w:rFonts w:ascii="Times New Roman" w:hAnsi="Times New Roman" w:cs="Times New Roman"/>
          <w:sz w:val="28"/>
          <w:szCs w:val="28"/>
          <w:shd w:val="clear" w:color="auto" w:fill="FFFFFF"/>
        </w:rPr>
      </w:pPr>
      <w:r w:rsidRPr="00017785">
        <w:rPr>
          <w:rFonts w:ascii="Times New Roman" w:eastAsia="Times New Roman" w:hAnsi="Times New Roman" w:cs="Times New Roman"/>
          <w:bCs/>
          <w:color w:val="252628"/>
          <w:sz w:val="28"/>
          <w:szCs w:val="28"/>
          <w:bdr w:val="none" w:sz="0" w:space="0" w:color="auto" w:frame="1"/>
          <w:lang w:eastAsia="ru-RU"/>
        </w:rPr>
        <w:t xml:space="preserve">Государственный стандарт вводится впервые и устанавливает единые нормы для одежды учеников с 1 по 11 классы. </w:t>
      </w:r>
      <w:r w:rsidR="00017785" w:rsidRPr="00017785">
        <w:rPr>
          <w:rFonts w:ascii="Times New Roman" w:hAnsi="Times New Roman" w:cs="Times New Roman"/>
          <w:sz w:val="28"/>
          <w:szCs w:val="28"/>
          <w:shd w:val="clear" w:color="auto" w:fill="FFFFFF"/>
        </w:rPr>
        <w:t>Национальный стандарт РФ ГОСТ Р 71582-2024</w:t>
      </w:r>
      <w:r w:rsidR="00017785">
        <w:rPr>
          <w:rFonts w:ascii="Times New Roman" w:hAnsi="Times New Roman" w:cs="Times New Roman"/>
          <w:sz w:val="28"/>
          <w:szCs w:val="28"/>
          <w:shd w:val="clear" w:color="auto" w:fill="FFFFFF"/>
        </w:rPr>
        <w:t xml:space="preserve"> «</w:t>
      </w:r>
      <w:r w:rsidR="00017785" w:rsidRPr="00017785">
        <w:rPr>
          <w:rFonts w:ascii="Times New Roman" w:hAnsi="Times New Roman" w:cs="Times New Roman"/>
          <w:sz w:val="28"/>
          <w:szCs w:val="28"/>
          <w:shd w:val="clear" w:color="auto" w:fill="FFFFFF"/>
        </w:rPr>
        <w:t>Одежда обучающихся (школьная форма). Общие технические требования</w:t>
      </w:r>
      <w:r w:rsidR="00017785">
        <w:rPr>
          <w:rFonts w:ascii="Times New Roman" w:hAnsi="Times New Roman" w:cs="Times New Roman"/>
          <w:sz w:val="28"/>
          <w:szCs w:val="28"/>
          <w:shd w:val="clear" w:color="auto" w:fill="FFFFFF"/>
        </w:rPr>
        <w:t>»</w:t>
      </w:r>
      <w:r w:rsidR="00D47516">
        <w:rPr>
          <w:rFonts w:ascii="Times New Roman" w:hAnsi="Times New Roman" w:cs="Times New Roman"/>
          <w:sz w:val="28"/>
          <w:szCs w:val="28"/>
          <w:shd w:val="clear" w:color="auto" w:fill="FFFFFF"/>
        </w:rPr>
        <w:t xml:space="preserve">, </w:t>
      </w:r>
      <w:r w:rsidR="00017785" w:rsidRPr="00017785">
        <w:rPr>
          <w:rFonts w:ascii="Times New Roman" w:hAnsi="Times New Roman" w:cs="Times New Roman"/>
          <w:sz w:val="28"/>
          <w:szCs w:val="28"/>
          <w:shd w:val="clear" w:color="auto" w:fill="FFFFFF"/>
        </w:rPr>
        <w:t>утв</w:t>
      </w:r>
      <w:r w:rsidR="0024537E">
        <w:rPr>
          <w:rFonts w:ascii="Times New Roman" w:hAnsi="Times New Roman" w:cs="Times New Roman"/>
          <w:sz w:val="28"/>
          <w:szCs w:val="28"/>
          <w:shd w:val="clear" w:color="auto" w:fill="FFFFFF"/>
        </w:rPr>
        <w:t>ержден</w:t>
      </w:r>
      <w:r w:rsidR="00D47516">
        <w:rPr>
          <w:rFonts w:ascii="Times New Roman" w:hAnsi="Times New Roman" w:cs="Times New Roman"/>
          <w:sz w:val="28"/>
          <w:szCs w:val="28"/>
          <w:shd w:val="clear" w:color="auto" w:fill="FFFFFF"/>
        </w:rPr>
        <w:t>ный</w:t>
      </w:r>
      <w:r w:rsidR="00AB15E1">
        <w:rPr>
          <w:rFonts w:ascii="Times New Roman" w:hAnsi="Times New Roman" w:cs="Times New Roman"/>
          <w:sz w:val="28"/>
          <w:szCs w:val="28"/>
          <w:shd w:val="clear" w:color="auto" w:fill="FFFFFF"/>
        </w:rPr>
        <w:t xml:space="preserve"> и введен</w:t>
      </w:r>
      <w:r w:rsidR="00D47516">
        <w:rPr>
          <w:rFonts w:ascii="Times New Roman" w:hAnsi="Times New Roman" w:cs="Times New Roman"/>
          <w:sz w:val="28"/>
          <w:szCs w:val="28"/>
          <w:shd w:val="clear" w:color="auto" w:fill="FFFFFF"/>
        </w:rPr>
        <w:t>ный</w:t>
      </w:r>
      <w:r w:rsidR="00AB15E1">
        <w:rPr>
          <w:rFonts w:ascii="Times New Roman" w:hAnsi="Times New Roman" w:cs="Times New Roman"/>
          <w:sz w:val="28"/>
          <w:szCs w:val="28"/>
          <w:shd w:val="clear" w:color="auto" w:fill="FFFFFF"/>
        </w:rPr>
        <w:t xml:space="preserve"> в </w:t>
      </w:r>
      <w:r w:rsidR="00017785" w:rsidRPr="00017785">
        <w:rPr>
          <w:rFonts w:ascii="Times New Roman" w:hAnsi="Times New Roman" w:cs="Times New Roman"/>
          <w:sz w:val="28"/>
          <w:szCs w:val="28"/>
          <w:shd w:val="clear" w:color="auto" w:fill="FFFFFF"/>
        </w:rPr>
        <w:t>действие </w:t>
      </w:r>
      <w:hyperlink r:id="rId6" w:anchor="/document/410595398/entry/0" w:history="1">
        <w:r w:rsidR="00017785" w:rsidRPr="00017785">
          <w:rPr>
            <w:rFonts w:ascii="Times New Roman" w:hAnsi="Times New Roman" w:cs="Times New Roman"/>
            <w:sz w:val="28"/>
            <w:szCs w:val="28"/>
            <w:shd w:val="clear" w:color="auto" w:fill="FFFFFF"/>
          </w:rPr>
          <w:t>приказом</w:t>
        </w:r>
      </w:hyperlink>
      <w:r w:rsidR="00017785" w:rsidRPr="00017785">
        <w:rPr>
          <w:rFonts w:ascii="Times New Roman" w:hAnsi="Times New Roman" w:cs="Times New Roman"/>
          <w:sz w:val="28"/>
          <w:szCs w:val="28"/>
          <w:shd w:val="clear" w:color="auto" w:fill="FFFFFF"/>
        </w:rPr>
        <w:t xml:space="preserve"> Федерального агентства по техническому регулированию и метрологии от 31 августа 2024 г. </w:t>
      </w:r>
      <w:r w:rsidR="0024537E">
        <w:rPr>
          <w:rFonts w:ascii="Times New Roman" w:hAnsi="Times New Roman" w:cs="Times New Roman"/>
          <w:sz w:val="28"/>
          <w:szCs w:val="28"/>
          <w:shd w:val="clear" w:color="auto" w:fill="FFFFFF"/>
        </w:rPr>
        <w:t>№</w:t>
      </w:r>
      <w:r w:rsidR="00017785" w:rsidRPr="00017785">
        <w:rPr>
          <w:rFonts w:ascii="Times New Roman" w:hAnsi="Times New Roman" w:cs="Times New Roman"/>
          <w:sz w:val="28"/>
          <w:szCs w:val="28"/>
          <w:shd w:val="clear" w:color="auto" w:fill="FFFFFF"/>
        </w:rPr>
        <w:t> 1155-ст</w:t>
      </w:r>
      <w:r w:rsidRPr="00017785">
        <w:rPr>
          <w:rFonts w:ascii="Times New Roman" w:eastAsia="Times New Roman" w:hAnsi="Times New Roman" w:cs="Times New Roman"/>
          <w:bCs/>
          <w:color w:val="252628"/>
          <w:sz w:val="28"/>
          <w:szCs w:val="28"/>
          <w:bdr w:val="none" w:sz="0" w:space="0" w:color="auto" w:frame="1"/>
          <w:lang w:eastAsia="ru-RU"/>
        </w:rPr>
        <w:t xml:space="preserve"> </w:t>
      </w:r>
      <w:r w:rsidR="00D34AAE">
        <w:rPr>
          <w:rFonts w:ascii="Times New Roman" w:eastAsia="Times New Roman" w:hAnsi="Times New Roman" w:cs="Times New Roman"/>
          <w:bCs/>
          <w:color w:val="252628"/>
          <w:sz w:val="28"/>
          <w:szCs w:val="28"/>
          <w:bdr w:val="none" w:sz="0" w:space="0" w:color="auto" w:frame="1"/>
          <w:lang w:eastAsia="ru-RU"/>
        </w:rPr>
        <w:t>(далее – ГОСТ)</w:t>
      </w:r>
      <w:r w:rsidR="00D47516">
        <w:rPr>
          <w:rFonts w:ascii="Times New Roman" w:eastAsia="Times New Roman" w:hAnsi="Times New Roman" w:cs="Times New Roman"/>
          <w:bCs/>
          <w:color w:val="252628"/>
          <w:sz w:val="28"/>
          <w:szCs w:val="28"/>
          <w:bdr w:val="none" w:sz="0" w:space="0" w:color="auto" w:frame="1"/>
          <w:lang w:eastAsia="ru-RU"/>
        </w:rPr>
        <w:t xml:space="preserve">, </w:t>
      </w:r>
      <w:r w:rsidR="00D34AAE">
        <w:rPr>
          <w:rFonts w:ascii="Times New Roman" w:eastAsia="Times New Roman" w:hAnsi="Times New Roman" w:cs="Times New Roman"/>
          <w:bCs/>
          <w:color w:val="252628"/>
          <w:sz w:val="28"/>
          <w:szCs w:val="28"/>
          <w:bdr w:val="none" w:sz="0" w:space="0" w:color="auto" w:frame="1"/>
          <w:lang w:eastAsia="ru-RU"/>
        </w:rPr>
        <w:t xml:space="preserve"> </w:t>
      </w:r>
      <w:r w:rsidRPr="007B5557">
        <w:rPr>
          <w:rFonts w:ascii="Times New Roman" w:eastAsia="Times New Roman" w:hAnsi="Times New Roman" w:cs="Times New Roman"/>
          <w:bCs/>
          <w:sz w:val="28"/>
          <w:szCs w:val="28"/>
          <w:bdr w:val="none" w:sz="0" w:space="0" w:color="auto" w:frame="1"/>
          <w:lang w:eastAsia="ru-RU"/>
        </w:rPr>
        <w:t xml:space="preserve">распространяется на </w:t>
      </w:r>
      <w:r w:rsidR="00D34AAE" w:rsidRPr="007B5557">
        <w:rPr>
          <w:rFonts w:ascii="Times New Roman" w:hAnsi="Times New Roman" w:cs="Times New Roman"/>
          <w:sz w:val="28"/>
          <w:szCs w:val="28"/>
          <w:shd w:val="clear" w:color="auto" w:fill="FFFFFF"/>
        </w:rPr>
        <w:t>одежду обучающихся по образовательным программам начального общего, основного общего и среднего общего образования - школьную форму, изготовленную из тканей и трикотажных полотен</w:t>
      </w:r>
      <w:r w:rsidRPr="007B5557">
        <w:rPr>
          <w:rFonts w:ascii="Times New Roman" w:eastAsia="Times New Roman" w:hAnsi="Times New Roman" w:cs="Times New Roman"/>
          <w:bCs/>
          <w:sz w:val="28"/>
          <w:szCs w:val="28"/>
          <w:bdr w:val="none" w:sz="0" w:space="0" w:color="auto" w:frame="1"/>
          <w:lang w:eastAsia="ru-RU"/>
        </w:rPr>
        <w:t xml:space="preserve">, но не касается спортивной одежды и обуви. </w:t>
      </w:r>
    </w:p>
    <w:p w:rsidR="00D47516" w:rsidRPr="00D47516" w:rsidRDefault="006914EA" w:rsidP="00D47516">
      <w:pPr>
        <w:pStyle w:val="a3"/>
        <w:ind w:firstLine="851"/>
        <w:jc w:val="both"/>
        <w:rPr>
          <w:rFonts w:ascii="Times New Roman" w:eastAsia="Times New Roman" w:hAnsi="Times New Roman" w:cs="Times New Roman"/>
          <w:b/>
          <w:bCs/>
          <w:color w:val="C00000"/>
          <w:sz w:val="28"/>
          <w:szCs w:val="28"/>
          <w:lang w:eastAsia="ru-RU"/>
        </w:rPr>
      </w:pPr>
      <w:r w:rsidRPr="00D34AAE">
        <w:rPr>
          <w:rFonts w:ascii="Times New Roman" w:hAnsi="Times New Roman" w:cs="Times New Roman"/>
          <w:sz w:val="28"/>
          <w:szCs w:val="28"/>
          <w:lang w:eastAsia="ru-RU"/>
        </w:rPr>
        <w:t xml:space="preserve">ГОСТ разработан Роскачеством и Инновационным центром текстильной и легкой промышленности при Минпромторге РФ. </w:t>
      </w:r>
      <w:hyperlink r:id="rId7" w:anchor="/document/412131364/entry/0" w:history="1">
        <w:r w:rsidR="00D47516" w:rsidRPr="00D47516">
          <w:rPr>
            <w:rFonts w:ascii="Times New Roman" w:hAnsi="Times New Roman" w:cs="Times New Roman"/>
            <w:sz w:val="28"/>
            <w:szCs w:val="28"/>
            <w:shd w:val="clear" w:color="auto" w:fill="FFFFFF" w:themeFill="background1"/>
          </w:rPr>
          <w:t>Приказом</w:t>
        </w:r>
      </w:hyperlink>
      <w:r w:rsidR="00D47516" w:rsidRPr="00D47516">
        <w:rPr>
          <w:rFonts w:ascii="Times New Roman" w:hAnsi="Times New Roman" w:cs="Times New Roman"/>
          <w:sz w:val="28"/>
          <w:szCs w:val="28"/>
          <w:shd w:val="clear" w:color="auto" w:fill="FFFFFF" w:themeFill="background1"/>
        </w:rPr>
        <w:t> Росстандарта</w:t>
      </w:r>
      <w:bookmarkStart w:id="0" w:name="_GoBack"/>
      <w:bookmarkEnd w:id="0"/>
      <w:r w:rsidR="00D47516" w:rsidRPr="00D47516">
        <w:rPr>
          <w:rFonts w:ascii="Times New Roman" w:hAnsi="Times New Roman" w:cs="Times New Roman"/>
          <w:sz w:val="28"/>
          <w:szCs w:val="28"/>
          <w:shd w:val="clear" w:color="auto" w:fill="FFFFFF" w:themeFill="background1"/>
        </w:rPr>
        <w:t xml:space="preserve"> от 27 мая 2025 г. № 483-ст дата введения настоящего ГОСТа перенесена с 1 июля 2025 г. на </w:t>
      </w:r>
      <w:r w:rsidR="00D47516" w:rsidRPr="00D47516">
        <w:rPr>
          <w:rFonts w:ascii="Times New Roman" w:hAnsi="Times New Roman" w:cs="Times New Roman"/>
          <w:b/>
          <w:color w:val="C00000"/>
          <w:sz w:val="28"/>
          <w:szCs w:val="28"/>
          <w:shd w:val="clear" w:color="auto" w:fill="FFFFFF" w:themeFill="background1"/>
        </w:rPr>
        <w:t>3 сентября 2025 г.</w:t>
      </w:r>
      <w:r w:rsidR="00D47516" w:rsidRPr="00D47516">
        <w:rPr>
          <w:rFonts w:ascii="Times New Roman" w:hAnsi="Times New Roman" w:cs="Times New Roman"/>
          <w:sz w:val="28"/>
          <w:szCs w:val="28"/>
          <w:shd w:val="clear" w:color="auto" w:fill="FFFFFF" w:themeFill="background1"/>
        </w:rPr>
        <w:t xml:space="preserve"> с правом досрочного применения.</w:t>
      </w:r>
    </w:p>
    <w:p w:rsidR="00DC6A61" w:rsidRPr="00DC6A61" w:rsidRDefault="00DC6A61" w:rsidP="008B0B4C">
      <w:pPr>
        <w:pStyle w:val="a3"/>
        <w:ind w:firstLine="851"/>
        <w:jc w:val="both"/>
        <w:rPr>
          <w:rFonts w:ascii="Times New Roman" w:hAnsi="Times New Roman" w:cs="Times New Roman"/>
          <w:sz w:val="28"/>
          <w:szCs w:val="28"/>
          <w:lang w:eastAsia="ru-RU"/>
        </w:rPr>
      </w:pPr>
      <w:r w:rsidRPr="00DC6A61">
        <w:rPr>
          <w:rFonts w:ascii="Times New Roman" w:hAnsi="Times New Roman" w:cs="Times New Roman"/>
          <w:sz w:val="28"/>
          <w:szCs w:val="28"/>
          <w:shd w:val="clear" w:color="auto" w:fill="FFFFFF"/>
        </w:rPr>
        <w:t>Согласно п.</w:t>
      </w:r>
      <w:r w:rsidR="00440E26">
        <w:rPr>
          <w:rFonts w:ascii="Times New Roman" w:hAnsi="Times New Roman" w:cs="Times New Roman"/>
          <w:sz w:val="28"/>
          <w:szCs w:val="28"/>
          <w:shd w:val="clear" w:color="auto" w:fill="FFFFFF"/>
        </w:rPr>
        <w:t xml:space="preserve"> </w:t>
      </w:r>
      <w:r w:rsidRPr="00DC6A61">
        <w:rPr>
          <w:rFonts w:ascii="Times New Roman" w:hAnsi="Times New Roman" w:cs="Times New Roman"/>
          <w:sz w:val="28"/>
          <w:szCs w:val="28"/>
          <w:shd w:val="clear" w:color="auto" w:fill="FFFFFF"/>
        </w:rPr>
        <w:t>3.1 ГОСТа </w:t>
      </w:r>
      <w:r w:rsidRPr="00DC6A61">
        <w:rPr>
          <w:rStyle w:val="s10"/>
          <w:rFonts w:ascii="Times New Roman" w:hAnsi="Times New Roman" w:cs="Times New Roman"/>
          <w:b/>
          <w:bCs/>
          <w:color w:val="C00000"/>
          <w:sz w:val="28"/>
          <w:szCs w:val="28"/>
          <w:shd w:val="clear" w:color="auto" w:fill="FFFFFF"/>
        </w:rPr>
        <w:t>одежда обучающихся (школьная форма)</w:t>
      </w:r>
      <w:r w:rsidRPr="00DC6A61">
        <w:rPr>
          <w:rStyle w:val="s10"/>
          <w:rFonts w:ascii="Times New Roman" w:hAnsi="Times New Roman" w:cs="Times New Roman"/>
          <w:b/>
          <w:bCs/>
          <w:sz w:val="28"/>
          <w:szCs w:val="28"/>
          <w:shd w:val="clear" w:color="auto" w:fill="FFFFFF"/>
        </w:rPr>
        <w:t xml:space="preserve"> - </w:t>
      </w:r>
      <w:r w:rsidRPr="00DC6A61">
        <w:rPr>
          <w:rStyle w:val="s10"/>
          <w:rFonts w:ascii="Times New Roman" w:hAnsi="Times New Roman" w:cs="Times New Roman"/>
          <w:bCs/>
          <w:sz w:val="28"/>
          <w:szCs w:val="28"/>
          <w:shd w:val="clear" w:color="auto" w:fill="FFFFFF"/>
        </w:rPr>
        <w:t>ед</w:t>
      </w:r>
      <w:r w:rsidRPr="00DC6A61">
        <w:rPr>
          <w:rFonts w:ascii="Times New Roman" w:hAnsi="Times New Roman" w:cs="Times New Roman"/>
          <w:sz w:val="28"/>
          <w:szCs w:val="28"/>
          <w:shd w:val="clear" w:color="auto" w:fill="FFFFFF"/>
        </w:rPr>
        <w:t>инообразный по стилю, конструктивным решениям и сочетанию цветов ассортимент одежды, предназначенный для ношения обучающимися (по образовательным программам начального общего, основного общего и среднего общего образования) в общеобразовательных организациях, включающий изделия второго и третьего слоя.</w:t>
      </w:r>
    </w:p>
    <w:p w:rsidR="008B0B4C" w:rsidRPr="008B0B4C" w:rsidRDefault="008B0B4C" w:rsidP="008B0B4C">
      <w:pPr>
        <w:pStyle w:val="a3"/>
        <w:ind w:firstLine="851"/>
        <w:jc w:val="both"/>
        <w:rPr>
          <w:rFonts w:ascii="Times New Roman" w:hAnsi="Times New Roman" w:cs="Times New Roman"/>
          <w:sz w:val="28"/>
          <w:szCs w:val="28"/>
          <w:lang w:eastAsia="ru-RU"/>
        </w:rPr>
      </w:pPr>
      <w:r w:rsidRPr="00DC6A61">
        <w:rPr>
          <w:rFonts w:ascii="Times New Roman" w:hAnsi="Times New Roman" w:cs="Times New Roman"/>
          <w:sz w:val="28"/>
          <w:szCs w:val="28"/>
          <w:lang w:eastAsia="ru-RU"/>
        </w:rPr>
        <w:t>В соответствии</w:t>
      </w:r>
      <w:r w:rsidRPr="008B0B4C">
        <w:rPr>
          <w:rFonts w:ascii="Times New Roman" w:hAnsi="Times New Roman" w:cs="Times New Roman"/>
          <w:sz w:val="28"/>
          <w:szCs w:val="28"/>
          <w:lang w:eastAsia="ru-RU"/>
        </w:rPr>
        <w:t xml:space="preserve"> с п. 4 ГОСТа в зависимости </w:t>
      </w:r>
      <w:r w:rsidRPr="00D47516">
        <w:rPr>
          <w:rFonts w:ascii="Times New Roman" w:hAnsi="Times New Roman" w:cs="Times New Roman"/>
          <w:b/>
          <w:color w:val="C00000"/>
          <w:sz w:val="28"/>
          <w:szCs w:val="28"/>
          <w:lang w:eastAsia="ru-RU"/>
        </w:rPr>
        <w:t>от назначения</w:t>
      </w:r>
      <w:r w:rsidRPr="008B0B4C">
        <w:rPr>
          <w:rFonts w:ascii="Times New Roman" w:hAnsi="Times New Roman" w:cs="Times New Roman"/>
          <w:sz w:val="28"/>
          <w:szCs w:val="28"/>
          <w:lang w:eastAsia="ru-RU"/>
        </w:rPr>
        <w:t xml:space="preserve"> школьную форму разделяют</w:t>
      </w:r>
      <w:r w:rsidR="00D47516">
        <w:rPr>
          <w:rFonts w:ascii="Times New Roman" w:hAnsi="Times New Roman" w:cs="Times New Roman"/>
          <w:sz w:val="28"/>
          <w:szCs w:val="28"/>
          <w:lang w:eastAsia="ru-RU"/>
        </w:rPr>
        <w:t xml:space="preserve"> на</w:t>
      </w:r>
      <w:r w:rsidRPr="008B0B4C">
        <w:rPr>
          <w:rFonts w:ascii="Times New Roman" w:hAnsi="Times New Roman" w:cs="Times New Roman"/>
          <w:sz w:val="28"/>
          <w:szCs w:val="28"/>
          <w:lang w:eastAsia="ru-RU"/>
        </w:rPr>
        <w:t>:</w:t>
      </w:r>
    </w:p>
    <w:p w:rsidR="008B0B4C" w:rsidRPr="008B0B4C" w:rsidRDefault="008B0B4C" w:rsidP="008B0B4C">
      <w:pPr>
        <w:pStyle w:val="a3"/>
        <w:ind w:firstLine="851"/>
        <w:jc w:val="both"/>
        <w:rPr>
          <w:rFonts w:ascii="Times New Roman" w:hAnsi="Times New Roman" w:cs="Times New Roman"/>
          <w:sz w:val="28"/>
          <w:szCs w:val="28"/>
          <w:lang w:eastAsia="ru-RU"/>
        </w:rPr>
      </w:pPr>
      <w:r w:rsidRPr="008B0B4C">
        <w:rPr>
          <w:rFonts w:ascii="Times New Roman" w:hAnsi="Times New Roman" w:cs="Times New Roman"/>
          <w:sz w:val="28"/>
          <w:szCs w:val="28"/>
          <w:lang w:eastAsia="ru-RU"/>
        </w:rPr>
        <w:t>- повседневную;</w:t>
      </w:r>
    </w:p>
    <w:p w:rsidR="008B0B4C" w:rsidRPr="008B0B4C" w:rsidRDefault="008B0B4C" w:rsidP="008B0B4C">
      <w:pPr>
        <w:pStyle w:val="a3"/>
        <w:ind w:firstLine="851"/>
        <w:jc w:val="both"/>
        <w:rPr>
          <w:rFonts w:ascii="Times New Roman" w:hAnsi="Times New Roman" w:cs="Times New Roman"/>
          <w:sz w:val="28"/>
          <w:szCs w:val="28"/>
          <w:lang w:eastAsia="ru-RU"/>
        </w:rPr>
      </w:pPr>
      <w:r w:rsidRPr="008B0B4C">
        <w:rPr>
          <w:rFonts w:ascii="Times New Roman" w:hAnsi="Times New Roman" w:cs="Times New Roman"/>
          <w:sz w:val="28"/>
          <w:szCs w:val="28"/>
          <w:lang w:eastAsia="ru-RU"/>
        </w:rPr>
        <w:t>- торжественную.</w:t>
      </w:r>
    </w:p>
    <w:p w:rsidR="008B0B4C" w:rsidRPr="008B0B4C" w:rsidRDefault="00D47516" w:rsidP="008B0B4C">
      <w:pPr>
        <w:pStyle w:val="a3"/>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Т</w:t>
      </w:r>
      <w:r w:rsidR="008B0B4C" w:rsidRPr="008B0B4C">
        <w:rPr>
          <w:rFonts w:ascii="Times New Roman" w:hAnsi="Times New Roman" w:cs="Times New Roman"/>
          <w:sz w:val="28"/>
          <w:szCs w:val="28"/>
          <w:lang w:eastAsia="ru-RU"/>
        </w:rPr>
        <w:t>оржественная школьная форма может состоять из повседневной школьной формы, дополненной светлой торжественной блузкой/рубашкой (верхней сорочкой), головным убором, галстуком и/или прочими аксессуарами в соответствии с требованиями, утвержденными локальным нормативным актом организации, осуществляющей образовательную деятельность.</w:t>
      </w:r>
    </w:p>
    <w:p w:rsidR="008B0B4C" w:rsidRPr="008B0B4C" w:rsidRDefault="008B0B4C" w:rsidP="008B0B4C">
      <w:pPr>
        <w:pStyle w:val="a3"/>
        <w:ind w:firstLine="851"/>
        <w:jc w:val="both"/>
        <w:rPr>
          <w:rFonts w:ascii="Times New Roman" w:hAnsi="Times New Roman" w:cs="Times New Roman"/>
          <w:sz w:val="28"/>
          <w:szCs w:val="28"/>
          <w:lang w:eastAsia="ru-RU"/>
        </w:rPr>
      </w:pPr>
      <w:r w:rsidRPr="008B0B4C">
        <w:rPr>
          <w:rFonts w:ascii="Times New Roman" w:hAnsi="Times New Roman" w:cs="Times New Roman"/>
          <w:sz w:val="28"/>
          <w:szCs w:val="28"/>
          <w:lang w:eastAsia="ru-RU"/>
        </w:rPr>
        <w:t xml:space="preserve">Школьную форму изготавливают </w:t>
      </w:r>
      <w:r w:rsidRPr="00D47516">
        <w:rPr>
          <w:rFonts w:ascii="Times New Roman" w:hAnsi="Times New Roman" w:cs="Times New Roman"/>
          <w:b/>
          <w:color w:val="C00000"/>
          <w:sz w:val="28"/>
          <w:szCs w:val="28"/>
          <w:lang w:eastAsia="ru-RU"/>
        </w:rPr>
        <w:t>отдельными изделиями или комплектами</w:t>
      </w:r>
      <w:r w:rsidRPr="008B0B4C">
        <w:rPr>
          <w:rFonts w:ascii="Times New Roman" w:hAnsi="Times New Roman" w:cs="Times New Roman"/>
          <w:sz w:val="28"/>
          <w:szCs w:val="28"/>
          <w:lang w:eastAsia="ru-RU"/>
        </w:rPr>
        <w:t xml:space="preserve"> (наборами) из двух или более изделий, </w:t>
      </w:r>
      <w:r w:rsidRPr="00D47516">
        <w:rPr>
          <w:rFonts w:ascii="Times New Roman" w:hAnsi="Times New Roman" w:cs="Times New Roman"/>
          <w:b/>
          <w:color w:val="C00000"/>
          <w:sz w:val="28"/>
          <w:szCs w:val="28"/>
          <w:lang w:eastAsia="ru-RU"/>
        </w:rPr>
        <w:t>а также с аксессуарами</w:t>
      </w:r>
      <w:r w:rsidRPr="008B0B4C">
        <w:rPr>
          <w:rFonts w:ascii="Times New Roman" w:hAnsi="Times New Roman" w:cs="Times New Roman"/>
          <w:sz w:val="28"/>
          <w:szCs w:val="28"/>
          <w:lang w:eastAsia="ru-RU"/>
        </w:rPr>
        <w:t>, являющимися составными частями изделия.</w:t>
      </w:r>
    </w:p>
    <w:p w:rsidR="008B0B4C" w:rsidRPr="008B0B4C" w:rsidRDefault="00D47516" w:rsidP="008B0B4C">
      <w:pPr>
        <w:pStyle w:val="a3"/>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8B0B4C" w:rsidRPr="008B0B4C">
        <w:rPr>
          <w:rFonts w:ascii="Times New Roman" w:hAnsi="Times New Roman" w:cs="Times New Roman"/>
          <w:sz w:val="28"/>
          <w:szCs w:val="28"/>
          <w:lang w:eastAsia="ru-RU"/>
        </w:rPr>
        <w:t xml:space="preserve"> виде отдельного изделия может быть изготовлена школьная форма, например</w:t>
      </w:r>
      <w:r w:rsidR="00A21C24">
        <w:rPr>
          <w:rFonts w:ascii="Times New Roman" w:hAnsi="Times New Roman" w:cs="Times New Roman"/>
          <w:sz w:val="28"/>
          <w:szCs w:val="28"/>
          <w:lang w:eastAsia="ru-RU"/>
        </w:rPr>
        <w:t>,</w:t>
      </w:r>
      <w:r w:rsidR="008B0B4C" w:rsidRPr="008B0B4C">
        <w:rPr>
          <w:rFonts w:ascii="Times New Roman" w:hAnsi="Times New Roman" w:cs="Times New Roman"/>
          <w:sz w:val="28"/>
          <w:szCs w:val="28"/>
          <w:lang w:eastAsia="ru-RU"/>
        </w:rPr>
        <w:t xml:space="preserve"> для девочек, состоящая только из платья. Если школьное платье дополнено аксессуаром (манишкой, воротничком, головным убором) или другим изделием (фартуком, жакетом), то эта группа изделий составляет комплект (набор). Частным случаем изготовления комплекта изделий является костюм.</w:t>
      </w:r>
    </w:p>
    <w:p w:rsidR="008B0B4C" w:rsidRDefault="008B0B4C" w:rsidP="008B0B4C">
      <w:pPr>
        <w:pStyle w:val="a3"/>
        <w:ind w:firstLine="851"/>
        <w:jc w:val="both"/>
        <w:rPr>
          <w:rFonts w:ascii="Times New Roman" w:hAnsi="Times New Roman" w:cs="Times New Roman"/>
          <w:sz w:val="32"/>
          <w:szCs w:val="32"/>
        </w:rPr>
      </w:pPr>
      <w:r w:rsidRPr="008B0B4C">
        <w:rPr>
          <w:rFonts w:ascii="Times New Roman" w:hAnsi="Times New Roman" w:cs="Times New Roman"/>
          <w:sz w:val="28"/>
          <w:szCs w:val="28"/>
          <w:lang w:eastAsia="ru-RU"/>
        </w:rPr>
        <w:lastRenderedPageBreak/>
        <w:t xml:space="preserve">К </w:t>
      </w:r>
      <w:r w:rsidRPr="00D47516">
        <w:rPr>
          <w:rFonts w:ascii="Times New Roman" w:hAnsi="Times New Roman" w:cs="Times New Roman"/>
          <w:b/>
          <w:color w:val="C00000"/>
          <w:sz w:val="28"/>
          <w:szCs w:val="28"/>
          <w:lang w:eastAsia="ru-RU"/>
        </w:rPr>
        <w:t>основным изделиям школьной формы</w:t>
      </w:r>
      <w:r w:rsidRPr="008B0B4C">
        <w:rPr>
          <w:rFonts w:ascii="Times New Roman" w:hAnsi="Times New Roman" w:cs="Times New Roman"/>
          <w:sz w:val="28"/>
          <w:szCs w:val="28"/>
          <w:lang w:eastAsia="ru-RU"/>
        </w:rPr>
        <w:t xml:space="preserve"> относят швейные и трикотажные изделия, </w:t>
      </w:r>
      <w:r w:rsidRPr="00D47516">
        <w:rPr>
          <w:rFonts w:ascii="Times New Roman" w:hAnsi="Times New Roman" w:cs="Times New Roman"/>
          <w:sz w:val="32"/>
          <w:szCs w:val="32"/>
          <w:lang w:eastAsia="ru-RU"/>
        </w:rPr>
        <w:t>приведенные в </w:t>
      </w:r>
      <w:hyperlink r:id="rId8" w:anchor="/document/411254201/entry/100" w:history="1">
        <w:r w:rsidRPr="00D47516">
          <w:rPr>
            <w:rFonts w:ascii="Times New Roman" w:hAnsi="Times New Roman" w:cs="Times New Roman"/>
            <w:sz w:val="32"/>
            <w:szCs w:val="32"/>
            <w:lang w:eastAsia="ru-RU"/>
          </w:rPr>
          <w:t>таблице 1</w:t>
        </w:r>
      </w:hyperlink>
      <w:r w:rsidR="00D47516" w:rsidRPr="00D47516">
        <w:rPr>
          <w:rFonts w:ascii="Times New Roman" w:hAnsi="Times New Roman" w:cs="Times New Roman"/>
          <w:sz w:val="32"/>
          <w:szCs w:val="32"/>
        </w:rPr>
        <w:t xml:space="preserve"> Г</w:t>
      </w:r>
      <w:r w:rsidR="00D47516">
        <w:rPr>
          <w:rFonts w:ascii="Times New Roman" w:hAnsi="Times New Roman" w:cs="Times New Roman"/>
          <w:sz w:val="32"/>
          <w:szCs w:val="32"/>
        </w:rPr>
        <w:t>ОСТ</w:t>
      </w:r>
      <w:r w:rsidR="00D47516" w:rsidRPr="00D47516">
        <w:rPr>
          <w:rFonts w:ascii="Times New Roman" w:hAnsi="Times New Roman" w:cs="Times New Roman"/>
          <w:sz w:val="32"/>
          <w:szCs w:val="32"/>
        </w:rPr>
        <w:t>а.</w:t>
      </w:r>
    </w:p>
    <w:p w:rsidR="00D47516" w:rsidRPr="00D47516" w:rsidRDefault="00D47516" w:rsidP="008B0B4C">
      <w:pPr>
        <w:pStyle w:val="a3"/>
        <w:ind w:firstLine="851"/>
        <w:jc w:val="both"/>
        <w:rPr>
          <w:rFonts w:ascii="Times New Roman" w:hAnsi="Times New Roman" w:cs="Times New Roman"/>
          <w:sz w:val="32"/>
          <w:szCs w:val="32"/>
          <w:lang w:eastAsia="ru-RU"/>
        </w:rPr>
      </w:pPr>
    </w:p>
    <w:tbl>
      <w:tblPr>
        <w:tblW w:w="10185" w:type="dxa"/>
        <w:tblCellMar>
          <w:top w:w="15" w:type="dxa"/>
          <w:left w:w="15" w:type="dxa"/>
          <w:bottom w:w="15" w:type="dxa"/>
          <w:right w:w="15" w:type="dxa"/>
        </w:tblCellMar>
        <w:tblLook w:val="04A0" w:firstRow="1" w:lastRow="0" w:firstColumn="1" w:lastColumn="0" w:noHBand="0" w:noVBand="1"/>
      </w:tblPr>
      <w:tblGrid>
        <w:gridCol w:w="3569"/>
        <w:gridCol w:w="6616"/>
      </w:tblGrid>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b/>
                <w:color w:val="C00000"/>
                <w:sz w:val="28"/>
                <w:szCs w:val="28"/>
                <w:lang w:eastAsia="ru-RU"/>
              </w:rPr>
            </w:pPr>
            <w:r w:rsidRPr="00D47516">
              <w:rPr>
                <w:rFonts w:ascii="Times New Roman" w:eastAsia="Times New Roman" w:hAnsi="Times New Roman" w:cs="Times New Roman"/>
                <w:b/>
                <w:color w:val="C00000"/>
                <w:sz w:val="28"/>
                <w:szCs w:val="28"/>
                <w:lang w:eastAsia="ru-RU"/>
              </w:rPr>
              <w:t>Вид изделия</w:t>
            </w:r>
          </w:p>
        </w:tc>
        <w:tc>
          <w:tcPr>
            <w:tcW w:w="6950"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b/>
                <w:color w:val="C00000"/>
                <w:sz w:val="28"/>
                <w:szCs w:val="28"/>
                <w:lang w:eastAsia="ru-RU"/>
              </w:rPr>
            </w:pPr>
            <w:r w:rsidRPr="00D47516">
              <w:rPr>
                <w:rFonts w:ascii="Times New Roman" w:eastAsia="Times New Roman" w:hAnsi="Times New Roman" w:cs="Times New Roman"/>
                <w:b/>
                <w:color w:val="C00000"/>
                <w:sz w:val="28"/>
                <w:szCs w:val="28"/>
                <w:lang w:eastAsia="ru-RU"/>
              </w:rPr>
              <w:t>Документ по стандартизации</w:t>
            </w:r>
            <w:r w:rsidRPr="00D47516">
              <w:rPr>
                <w:rFonts w:ascii="Times New Roman" w:eastAsia="Times New Roman" w:hAnsi="Times New Roman" w:cs="Times New Roman"/>
                <w:b/>
                <w:color w:val="C00000"/>
                <w:sz w:val="28"/>
                <w:szCs w:val="28"/>
                <w:vertAlign w:val="superscript"/>
                <w:lang w:eastAsia="ru-RU"/>
              </w:rPr>
              <w:t> </w:t>
            </w:r>
            <w:hyperlink r:id="rId9" w:anchor="/document/411254201/entry/10111" w:history="1">
              <w:r w:rsidRPr="00D47516">
                <w:rPr>
                  <w:rFonts w:ascii="Times New Roman" w:eastAsia="Times New Roman" w:hAnsi="Times New Roman" w:cs="Times New Roman"/>
                  <w:b/>
                  <w:color w:val="C00000"/>
                  <w:sz w:val="28"/>
                  <w:szCs w:val="28"/>
                  <w:vertAlign w:val="superscript"/>
                  <w:lang w:eastAsia="ru-RU"/>
                </w:rPr>
                <w:t>*</w:t>
              </w:r>
            </w:hyperlink>
            <w:r w:rsidRPr="00D47516">
              <w:rPr>
                <w:rFonts w:ascii="Times New Roman" w:eastAsia="Times New Roman" w:hAnsi="Times New Roman" w:cs="Times New Roman"/>
                <w:b/>
                <w:color w:val="C00000"/>
                <w:sz w:val="28"/>
                <w:szCs w:val="28"/>
                <w:lang w:eastAsia="ru-RU"/>
              </w:rPr>
              <w:t>, в соответствии с которым изготовлено изделие</w:t>
            </w:r>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Блузка</w:t>
            </w:r>
          </w:p>
        </w:tc>
        <w:tc>
          <w:tcPr>
            <w:tcW w:w="6950" w:type="dxa"/>
            <w:tcBorders>
              <w:top w:val="single" w:sz="6" w:space="0" w:color="000000"/>
              <w:left w:val="single" w:sz="6" w:space="0" w:color="000000"/>
              <w:bottom w:val="single" w:sz="6" w:space="0" w:color="000000"/>
              <w:right w:val="single" w:sz="6" w:space="0" w:color="000000"/>
            </w:tcBorders>
            <w:hideMark/>
          </w:tcPr>
          <w:p w:rsidR="008B0B4C" w:rsidRPr="00D47516" w:rsidRDefault="00440E26" w:rsidP="00D47516">
            <w:pPr>
              <w:spacing w:before="40" w:after="40" w:line="240" w:lineRule="auto"/>
              <w:jc w:val="center"/>
              <w:rPr>
                <w:rFonts w:ascii="Times New Roman" w:eastAsia="Times New Roman" w:hAnsi="Times New Roman" w:cs="Times New Roman"/>
                <w:sz w:val="28"/>
                <w:szCs w:val="28"/>
                <w:lang w:eastAsia="ru-RU"/>
              </w:rPr>
            </w:pPr>
            <w:hyperlink r:id="rId10" w:anchor="/document/195932/entry/0" w:history="1">
              <w:r w:rsidR="008B0B4C" w:rsidRPr="00D47516">
                <w:rPr>
                  <w:rFonts w:ascii="Times New Roman" w:eastAsia="Times New Roman" w:hAnsi="Times New Roman" w:cs="Times New Roman"/>
                  <w:sz w:val="28"/>
                  <w:szCs w:val="28"/>
                  <w:lang w:eastAsia="ru-RU"/>
                </w:rPr>
                <w:t>ГОСТ 25294</w:t>
              </w:r>
            </w:hyperlink>
            <w:r w:rsidR="008B0B4C" w:rsidRPr="00D47516">
              <w:rPr>
                <w:rFonts w:ascii="Times New Roman" w:eastAsia="Times New Roman" w:hAnsi="Times New Roman" w:cs="Times New Roman"/>
                <w:sz w:val="28"/>
                <w:szCs w:val="28"/>
                <w:lang w:eastAsia="ru-RU"/>
              </w:rPr>
              <w:t>, </w:t>
            </w:r>
            <w:hyperlink r:id="rId11" w:anchor="/document/70397910/entry/0" w:history="1">
              <w:r w:rsidR="008B0B4C" w:rsidRPr="00D47516">
                <w:rPr>
                  <w:rFonts w:ascii="Times New Roman" w:eastAsia="Times New Roman" w:hAnsi="Times New Roman" w:cs="Times New Roman"/>
                  <w:sz w:val="28"/>
                  <w:szCs w:val="28"/>
                  <w:lang w:eastAsia="ru-RU"/>
                </w:rPr>
                <w:t>ГОСТ 31409</w:t>
              </w:r>
            </w:hyperlink>
          </w:p>
        </w:tc>
      </w:tr>
      <w:tr w:rsidR="008B0B4C" w:rsidRPr="008B0B4C" w:rsidTr="00D47516">
        <w:trPr>
          <w:trHeight w:val="240"/>
        </w:trPr>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Жилет</w:t>
            </w:r>
          </w:p>
        </w:tc>
        <w:tc>
          <w:tcPr>
            <w:tcW w:w="6950" w:type="dxa"/>
            <w:vMerge w:val="restart"/>
            <w:tcBorders>
              <w:top w:val="single" w:sz="6" w:space="0" w:color="000000"/>
              <w:left w:val="single" w:sz="6" w:space="0" w:color="000000"/>
              <w:bottom w:val="single" w:sz="6" w:space="0" w:color="000000"/>
              <w:right w:val="single" w:sz="6" w:space="0" w:color="000000"/>
            </w:tcBorders>
            <w:hideMark/>
          </w:tcPr>
          <w:p w:rsidR="008B0B4C" w:rsidRPr="00D47516" w:rsidRDefault="00440E26" w:rsidP="00D47516">
            <w:pPr>
              <w:spacing w:before="40" w:after="40" w:line="240" w:lineRule="auto"/>
              <w:jc w:val="center"/>
              <w:rPr>
                <w:rFonts w:ascii="Times New Roman" w:eastAsia="Times New Roman" w:hAnsi="Times New Roman" w:cs="Times New Roman"/>
                <w:sz w:val="28"/>
                <w:szCs w:val="28"/>
                <w:lang w:eastAsia="ru-RU"/>
              </w:rPr>
            </w:pPr>
            <w:hyperlink r:id="rId12" w:anchor="/document/195932/entry/0" w:history="1">
              <w:r w:rsidR="008B0B4C" w:rsidRPr="00D47516">
                <w:rPr>
                  <w:rFonts w:ascii="Times New Roman" w:eastAsia="Times New Roman" w:hAnsi="Times New Roman" w:cs="Times New Roman"/>
                  <w:sz w:val="28"/>
                  <w:szCs w:val="28"/>
                  <w:lang w:eastAsia="ru-RU"/>
                </w:rPr>
                <w:t>ГОСТ 25294</w:t>
              </w:r>
            </w:hyperlink>
            <w:r w:rsidR="008B0B4C" w:rsidRPr="00D47516">
              <w:rPr>
                <w:rFonts w:ascii="Times New Roman" w:eastAsia="Times New Roman" w:hAnsi="Times New Roman" w:cs="Times New Roman"/>
                <w:sz w:val="28"/>
                <w:szCs w:val="28"/>
                <w:lang w:eastAsia="ru-RU"/>
              </w:rPr>
              <w:t>, </w:t>
            </w:r>
            <w:hyperlink r:id="rId13" w:anchor="/document/195933/entry/0" w:history="1">
              <w:r w:rsidR="008B0B4C" w:rsidRPr="00D47516">
                <w:rPr>
                  <w:rFonts w:ascii="Times New Roman" w:eastAsia="Times New Roman" w:hAnsi="Times New Roman" w:cs="Times New Roman"/>
                  <w:sz w:val="28"/>
                  <w:szCs w:val="28"/>
                  <w:lang w:eastAsia="ru-RU"/>
                </w:rPr>
                <w:t>ГОСТ 25295</w:t>
              </w:r>
            </w:hyperlink>
            <w:r w:rsidR="008B0B4C" w:rsidRPr="00D47516">
              <w:rPr>
                <w:rFonts w:ascii="Times New Roman" w:eastAsia="Times New Roman" w:hAnsi="Times New Roman" w:cs="Times New Roman"/>
                <w:sz w:val="28"/>
                <w:szCs w:val="28"/>
                <w:lang w:eastAsia="ru-RU"/>
              </w:rPr>
              <w:t>, </w:t>
            </w:r>
            <w:hyperlink r:id="rId14" w:anchor="/document/70397910/entry/0" w:history="1">
              <w:r w:rsidR="008B0B4C" w:rsidRPr="00D47516">
                <w:rPr>
                  <w:rFonts w:ascii="Times New Roman" w:eastAsia="Times New Roman" w:hAnsi="Times New Roman" w:cs="Times New Roman"/>
                  <w:sz w:val="28"/>
                  <w:szCs w:val="28"/>
                  <w:lang w:eastAsia="ru-RU"/>
                </w:rPr>
                <w:t>ГОСТ 31409</w:t>
              </w:r>
            </w:hyperlink>
            <w:r w:rsidR="008B0B4C" w:rsidRPr="00D47516">
              <w:rPr>
                <w:rFonts w:ascii="Times New Roman" w:eastAsia="Times New Roman" w:hAnsi="Times New Roman" w:cs="Times New Roman"/>
                <w:sz w:val="28"/>
                <w:szCs w:val="28"/>
                <w:lang w:eastAsia="ru-RU"/>
              </w:rPr>
              <w:t>, </w:t>
            </w:r>
            <w:hyperlink r:id="rId15" w:anchor="/document/55171899/entry/0" w:history="1">
              <w:r w:rsidR="008B0B4C" w:rsidRPr="00D47516">
                <w:rPr>
                  <w:rFonts w:ascii="Times New Roman" w:eastAsia="Times New Roman" w:hAnsi="Times New Roman" w:cs="Times New Roman"/>
                  <w:sz w:val="28"/>
                  <w:szCs w:val="28"/>
                  <w:lang w:eastAsia="ru-RU"/>
                </w:rPr>
                <w:t>ГОСТ 31410</w:t>
              </w:r>
            </w:hyperlink>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Пиджак/жакет/блейзер</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Кардиган</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p>
        </w:tc>
      </w:tr>
      <w:tr w:rsidR="008B0B4C" w:rsidRPr="008B0B4C" w:rsidTr="00D47516">
        <w:trPr>
          <w:trHeight w:val="240"/>
        </w:trPr>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Джемпер</w:t>
            </w:r>
          </w:p>
        </w:tc>
        <w:tc>
          <w:tcPr>
            <w:tcW w:w="6950" w:type="dxa"/>
            <w:vMerge w:val="restart"/>
            <w:tcBorders>
              <w:top w:val="single" w:sz="6" w:space="0" w:color="000000"/>
              <w:left w:val="single" w:sz="6" w:space="0" w:color="000000"/>
              <w:bottom w:val="single" w:sz="6" w:space="0" w:color="000000"/>
              <w:right w:val="single" w:sz="6" w:space="0" w:color="000000"/>
            </w:tcBorders>
            <w:hideMark/>
          </w:tcPr>
          <w:p w:rsidR="008B0B4C" w:rsidRPr="00D47516" w:rsidRDefault="00440E26" w:rsidP="00D47516">
            <w:pPr>
              <w:spacing w:before="40" w:after="40" w:line="240" w:lineRule="auto"/>
              <w:jc w:val="center"/>
              <w:rPr>
                <w:rFonts w:ascii="Times New Roman" w:eastAsia="Times New Roman" w:hAnsi="Times New Roman" w:cs="Times New Roman"/>
                <w:sz w:val="28"/>
                <w:szCs w:val="28"/>
                <w:lang w:eastAsia="ru-RU"/>
              </w:rPr>
            </w:pPr>
            <w:hyperlink r:id="rId16" w:anchor="/document/70397910/entry/0" w:history="1">
              <w:r w:rsidR="008B0B4C" w:rsidRPr="00D47516">
                <w:rPr>
                  <w:rFonts w:ascii="Times New Roman" w:eastAsia="Times New Roman" w:hAnsi="Times New Roman" w:cs="Times New Roman"/>
                  <w:sz w:val="28"/>
                  <w:szCs w:val="28"/>
                  <w:lang w:eastAsia="ru-RU"/>
                </w:rPr>
                <w:t>ГОСТ 31409</w:t>
              </w:r>
            </w:hyperlink>
            <w:r w:rsidR="008B0B4C" w:rsidRPr="00D47516">
              <w:rPr>
                <w:rFonts w:ascii="Times New Roman" w:eastAsia="Times New Roman" w:hAnsi="Times New Roman" w:cs="Times New Roman"/>
                <w:sz w:val="28"/>
                <w:szCs w:val="28"/>
                <w:lang w:eastAsia="ru-RU"/>
              </w:rPr>
              <w:t>, </w:t>
            </w:r>
            <w:hyperlink r:id="rId17" w:anchor="/document/55171899/entry/0" w:history="1">
              <w:r w:rsidR="008B0B4C" w:rsidRPr="00D47516">
                <w:rPr>
                  <w:rFonts w:ascii="Times New Roman" w:eastAsia="Times New Roman" w:hAnsi="Times New Roman" w:cs="Times New Roman"/>
                  <w:sz w:val="28"/>
                  <w:szCs w:val="28"/>
                  <w:lang w:eastAsia="ru-RU"/>
                </w:rPr>
                <w:t>ГОСТ 31410</w:t>
              </w:r>
            </w:hyperlink>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Свитер/водолазка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Рубашка (верхняя сорочка)</w:t>
            </w:r>
          </w:p>
        </w:tc>
        <w:tc>
          <w:tcPr>
            <w:tcW w:w="6950" w:type="dxa"/>
            <w:tcBorders>
              <w:top w:val="single" w:sz="6" w:space="0" w:color="000000"/>
              <w:left w:val="single" w:sz="6" w:space="0" w:color="000000"/>
              <w:bottom w:val="single" w:sz="6" w:space="0" w:color="000000"/>
              <w:right w:val="single" w:sz="6" w:space="0" w:color="000000"/>
            </w:tcBorders>
            <w:hideMark/>
          </w:tcPr>
          <w:p w:rsidR="008B0B4C" w:rsidRPr="00D47516" w:rsidRDefault="00440E26" w:rsidP="00D47516">
            <w:pPr>
              <w:spacing w:before="40" w:after="40" w:line="240" w:lineRule="auto"/>
              <w:jc w:val="center"/>
              <w:rPr>
                <w:rFonts w:ascii="Times New Roman" w:eastAsia="Times New Roman" w:hAnsi="Times New Roman" w:cs="Times New Roman"/>
                <w:sz w:val="28"/>
                <w:szCs w:val="28"/>
                <w:lang w:eastAsia="ru-RU"/>
              </w:rPr>
            </w:pPr>
            <w:hyperlink r:id="rId18" w:anchor="/document/71100812/entry/0" w:history="1">
              <w:r w:rsidR="008B0B4C" w:rsidRPr="00D47516">
                <w:rPr>
                  <w:rFonts w:ascii="Times New Roman" w:eastAsia="Times New Roman" w:hAnsi="Times New Roman" w:cs="Times New Roman"/>
                  <w:sz w:val="28"/>
                  <w:szCs w:val="28"/>
                  <w:lang w:eastAsia="ru-RU"/>
                </w:rPr>
                <w:t>ГОСТ 30327</w:t>
              </w:r>
            </w:hyperlink>
            <w:r w:rsidR="008B0B4C" w:rsidRPr="00D47516">
              <w:rPr>
                <w:rFonts w:ascii="Times New Roman" w:eastAsia="Times New Roman" w:hAnsi="Times New Roman" w:cs="Times New Roman"/>
                <w:sz w:val="28"/>
                <w:szCs w:val="28"/>
                <w:lang w:eastAsia="ru-RU"/>
              </w:rPr>
              <w:t>, </w:t>
            </w:r>
            <w:hyperlink r:id="rId19" w:anchor="/document/55171899/entry/0" w:history="1">
              <w:r w:rsidR="008B0B4C" w:rsidRPr="00D47516">
                <w:rPr>
                  <w:rFonts w:ascii="Times New Roman" w:eastAsia="Times New Roman" w:hAnsi="Times New Roman" w:cs="Times New Roman"/>
                  <w:sz w:val="28"/>
                  <w:szCs w:val="28"/>
                  <w:lang w:eastAsia="ru-RU"/>
                </w:rPr>
                <w:t>ГОСТ 31410</w:t>
              </w:r>
            </w:hyperlink>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Платье/сарафан</w:t>
            </w:r>
          </w:p>
        </w:tc>
        <w:tc>
          <w:tcPr>
            <w:tcW w:w="6950" w:type="dxa"/>
            <w:tcBorders>
              <w:top w:val="single" w:sz="6" w:space="0" w:color="000000"/>
              <w:left w:val="single" w:sz="6" w:space="0" w:color="000000"/>
              <w:bottom w:val="single" w:sz="6" w:space="0" w:color="000000"/>
              <w:right w:val="single" w:sz="6" w:space="0" w:color="000000"/>
            </w:tcBorders>
            <w:hideMark/>
          </w:tcPr>
          <w:p w:rsidR="008B0B4C" w:rsidRPr="00D47516" w:rsidRDefault="00440E26" w:rsidP="00D47516">
            <w:pPr>
              <w:spacing w:before="40" w:after="40" w:line="240" w:lineRule="auto"/>
              <w:jc w:val="center"/>
              <w:rPr>
                <w:rFonts w:ascii="Times New Roman" w:eastAsia="Times New Roman" w:hAnsi="Times New Roman" w:cs="Times New Roman"/>
                <w:sz w:val="28"/>
                <w:szCs w:val="28"/>
                <w:lang w:eastAsia="ru-RU"/>
              </w:rPr>
            </w:pPr>
            <w:hyperlink r:id="rId20" w:anchor="/document/195932/entry/0" w:history="1">
              <w:r w:rsidR="008B0B4C" w:rsidRPr="00D47516">
                <w:rPr>
                  <w:rFonts w:ascii="Times New Roman" w:eastAsia="Times New Roman" w:hAnsi="Times New Roman" w:cs="Times New Roman"/>
                  <w:sz w:val="28"/>
                  <w:szCs w:val="28"/>
                  <w:lang w:eastAsia="ru-RU"/>
                </w:rPr>
                <w:t>ГОСТ 25294</w:t>
              </w:r>
            </w:hyperlink>
            <w:r w:rsidR="008B0B4C" w:rsidRPr="00D47516">
              <w:rPr>
                <w:rFonts w:ascii="Times New Roman" w:eastAsia="Times New Roman" w:hAnsi="Times New Roman" w:cs="Times New Roman"/>
                <w:sz w:val="28"/>
                <w:szCs w:val="28"/>
                <w:lang w:eastAsia="ru-RU"/>
              </w:rPr>
              <w:t>, </w:t>
            </w:r>
            <w:hyperlink r:id="rId21" w:anchor="/document/70397910/entry/0" w:history="1">
              <w:r w:rsidR="008B0B4C" w:rsidRPr="00D47516">
                <w:rPr>
                  <w:rFonts w:ascii="Times New Roman" w:eastAsia="Times New Roman" w:hAnsi="Times New Roman" w:cs="Times New Roman"/>
                  <w:sz w:val="28"/>
                  <w:szCs w:val="28"/>
                  <w:lang w:eastAsia="ru-RU"/>
                </w:rPr>
                <w:t>ГОСТ 31409</w:t>
              </w:r>
            </w:hyperlink>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Юбка</w:t>
            </w:r>
          </w:p>
        </w:tc>
        <w:tc>
          <w:tcPr>
            <w:tcW w:w="6950" w:type="dxa"/>
            <w:tcBorders>
              <w:top w:val="single" w:sz="6" w:space="0" w:color="000000"/>
              <w:left w:val="single" w:sz="6" w:space="0" w:color="000000"/>
              <w:bottom w:val="single" w:sz="6" w:space="0" w:color="000000"/>
              <w:right w:val="single" w:sz="6" w:space="0" w:color="000000"/>
            </w:tcBorders>
            <w:hideMark/>
          </w:tcPr>
          <w:p w:rsidR="008B0B4C" w:rsidRPr="00D47516" w:rsidRDefault="00440E26" w:rsidP="00D47516">
            <w:pPr>
              <w:spacing w:before="40" w:after="40" w:line="240" w:lineRule="auto"/>
              <w:jc w:val="center"/>
              <w:rPr>
                <w:rFonts w:ascii="Times New Roman" w:eastAsia="Times New Roman" w:hAnsi="Times New Roman" w:cs="Times New Roman"/>
                <w:sz w:val="28"/>
                <w:szCs w:val="28"/>
                <w:lang w:eastAsia="ru-RU"/>
              </w:rPr>
            </w:pPr>
            <w:hyperlink r:id="rId22" w:anchor="/document/195932/entry/0" w:history="1">
              <w:r w:rsidR="008B0B4C" w:rsidRPr="00D47516">
                <w:rPr>
                  <w:rFonts w:ascii="Times New Roman" w:eastAsia="Times New Roman" w:hAnsi="Times New Roman" w:cs="Times New Roman"/>
                  <w:sz w:val="28"/>
                  <w:szCs w:val="28"/>
                  <w:lang w:eastAsia="ru-RU"/>
                </w:rPr>
                <w:t>ГОСТ 25294</w:t>
              </w:r>
            </w:hyperlink>
            <w:r w:rsidR="008B0B4C" w:rsidRPr="00D47516">
              <w:rPr>
                <w:rFonts w:ascii="Times New Roman" w:eastAsia="Times New Roman" w:hAnsi="Times New Roman" w:cs="Times New Roman"/>
                <w:sz w:val="28"/>
                <w:szCs w:val="28"/>
                <w:lang w:eastAsia="ru-RU"/>
              </w:rPr>
              <w:t>, </w:t>
            </w:r>
            <w:hyperlink r:id="rId23" w:anchor="/document/195933/entry/0" w:history="1">
              <w:r w:rsidR="008B0B4C" w:rsidRPr="00D47516">
                <w:rPr>
                  <w:rFonts w:ascii="Times New Roman" w:eastAsia="Times New Roman" w:hAnsi="Times New Roman" w:cs="Times New Roman"/>
                  <w:sz w:val="28"/>
                  <w:szCs w:val="28"/>
                  <w:lang w:eastAsia="ru-RU"/>
                </w:rPr>
                <w:t>ГОСТ 25295</w:t>
              </w:r>
            </w:hyperlink>
            <w:r w:rsidR="008B0B4C" w:rsidRPr="00D47516">
              <w:rPr>
                <w:rFonts w:ascii="Times New Roman" w:eastAsia="Times New Roman" w:hAnsi="Times New Roman" w:cs="Times New Roman"/>
                <w:sz w:val="28"/>
                <w:szCs w:val="28"/>
                <w:lang w:eastAsia="ru-RU"/>
              </w:rPr>
              <w:t>, </w:t>
            </w:r>
            <w:hyperlink r:id="rId24" w:anchor="/document/70397910/entry/0" w:history="1">
              <w:r w:rsidR="008B0B4C" w:rsidRPr="00D47516">
                <w:rPr>
                  <w:rFonts w:ascii="Times New Roman" w:eastAsia="Times New Roman" w:hAnsi="Times New Roman" w:cs="Times New Roman"/>
                  <w:sz w:val="28"/>
                  <w:szCs w:val="28"/>
                  <w:lang w:eastAsia="ru-RU"/>
                </w:rPr>
                <w:t>ГОСТ 31409</w:t>
              </w:r>
            </w:hyperlink>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Брюки</w:t>
            </w:r>
          </w:p>
        </w:tc>
        <w:tc>
          <w:tcPr>
            <w:tcW w:w="6950" w:type="dxa"/>
            <w:tcBorders>
              <w:top w:val="single" w:sz="6" w:space="0" w:color="000000"/>
              <w:left w:val="single" w:sz="6" w:space="0" w:color="000000"/>
              <w:bottom w:val="single" w:sz="6" w:space="0" w:color="000000"/>
              <w:right w:val="single" w:sz="6" w:space="0" w:color="000000"/>
            </w:tcBorders>
            <w:hideMark/>
          </w:tcPr>
          <w:p w:rsidR="008B0B4C" w:rsidRPr="00D47516" w:rsidRDefault="00440E26" w:rsidP="00D47516">
            <w:pPr>
              <w:spacing w:before="40" w:after="40" w:line="240" w:lineRule="auto"/>
              <w:jc w:val="center"/>
              <w:rPr>
                <w:rFonts w:ascii="Times New Roman" w:eastAsia="Times New Roman" w:hAnsi="Times New Roman" w:cs="Times New Roman"/>
                <w:sz w:val="28"/>
                <w:szCs w:val="28"/>
                <w:lang w:eastAsia="ru-RU"/>
              </w:rPr>
            </w:pPr>
            <w:hyperlink r:id="rId25" w:anchor="/document/195932/entry/0" w:history="1">
              <w:r w:rsidR="008B0B4C" w:rsidRPr="00D47516">
                <w:rPr>
                  <w:rFonts w:ascii="Times New Roman" w:eastAsia="Times New Roman" w:hAnsi="Times New Roman" w:cs="Times New Roman"/>
                  <w:sz w:val="28"/>
                  <w:szCs w:val="28"/>
                  <w:lang w:eastAsia="ru-RU"/>
                </w:rPr>
                <w:t>ГОСТ 25294</w:t>
              </w:r>
            </w:hyperlink>
            <w:r w:rsidR="008B0B4C" w:rsidRPr="00D47516">
              <w:rPr>
                <w:rFonts w:ascii="Times New Roman" w:eastAsia="Times New Roman" w:hAnsi="Times New Roman" w:cs="Times New Roman"/>
                <w:sz w:val="28"/>
                <w:szCs w:val="28"/>
                <w:lang w:eastAsia="ru-RU"/>
              </w:rPr>
              <w:t>, </w:t>
            </w:r>
            <w:hyperlink r:id="rId26" w:anchor="/document/195933/entry/0" w:history="1">
              <w:r w:rsidR="008B0B4C" w:rsidRPr="00D47516">
                <w:rPr>
                  <w:rFonts w:ascii="Times New Roman" w:eastAsia="Times New Roman" w:hAnsi="Times New Roman" w:cs="Times New Roman"/>
                  <w:sz w:val="28"/>
                  <w:szCs w:val="28"/>
                  <w:lang w:eastAsia="ru-RU"/>
                </w:rPr>
                <w:t>ГОСТ 25295</w:t>
              </w:r>
            </w:hyperlink>
            <w:r w:rsidR="008B0B4C" w:rsidRPr="00D47516">
              <w:rPr>
                <w:rFonts w:ascii="Times New Roman" w:eastAsia="Times New Roman" w:hAnsi="Times New Roman" w:cs="Times New Roman"/>
                <w:sz w:val="28"/>
                <w:szCs w:val="28"/>
                <w:lang w:eastAsia="ru-RU"/>
              </w:rPr>
              <w:t>, </w:t>
            </w:r>
            <w:hyperlink r:id="rId27" w:anchor="/document/70397910/entry/0" w:history="1">
              <w:r w:rsidR="008B0B4C" w:rsidRPr="00D47516">
                <w:rPr>
                  <w:rFonts w:ascii="Times New Roman" w:eastAsia="Times New Roman" w:hAnsi="Times New Roman" w:cs="Times New Roman"/>
                  <w:sz w:val="28"/>
                  <w:szCs w:val="28"/>
                  <w:lang w:eastAsia="ru-RU"/>
                </w:rPr>
                <w:t>ГОСТ 31409</w:t>
              </w:r>
            </w:hyperlink>
            <w:r w:rsidR="008B0B4C" w:rsidRPr="00D47516">
              <w:rPr>
                <w:rFonts w:ascii="Times New Roman" w:eastAsia="Times New Roman" w:hAnsi="Times New Roman" w:cs="Times New Roman"/>
                <w:sz w:val="28"/>
                <w:szCs w:val="28"/>
                <w:lang w:eastAsia="ru-RU"/>
              </w:rPr>
              <w:t>, </w:t>
            </w:r>
            <w:hyperlink r:id="rId28" w:anchor="/document/55171899/entry/0" w:history="1">
              <w:r w:rsidR="008B0B4C" w:rsidRPr="00D47516">
                <w:rPr>
                  <w:rFonts w:ascii="Times New Roman" w:eastAsia="Times New Roman" w:hAnsi="Times New Roman" w:cs="Times New Roman"/>
                  <w:sz w:val="28"/>
                  <w:szCs w:val="28"/>
                  <w:lang w:eastAsia="ru-RU"/>
                </w:rPr>
                <w:t>ГОСТ 31410</w:t>
              </w:r>
            </w:hyperlink>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Шорты</w:t>
            </w:r>
          </w:p>
        </w:tc>
        <w:tc>
          <w:tcPr>
            <w:tcW w:w="6950" w:type="dxa"/>
            <w:tcBorders>
              <w:top w:val="single" w:sz="6" w:space="0" w:color="000000"/>
              <w:left w:val="single" w:sz="6" w:space="0" w:color="000000"/>
              <w:bottom w:val="single" w:sz="6" w:space="0" w:color="000000"/>
              <w:right w:val="single" w:sz="6" w:space="0" w:color="000000"/>
            </w:tcBorders>
            <w:hideMark/>
          </w:tcPr>
          <w:p w:rsidR="008B0B4C" w:rsidRPr="00D47516" w:rsidRDefault="00440E26" w:rsidP="00D47516">
            <w:pPr>
              <w:spacing w:before="40" w:after="40" w:line="240" w:lineRule="auto"/>
              <w:jc w:val="center"/>
              <w:rPr>
                <w:rFonts w:ascii="Times New Roman" w:eastAsia="Times New Roman" w:hAnsi="Times New Roman" w:cs="Times New Roman"/>
                <w:sz w:val="28"/>
                <w:szCs w:val="28"/>
                <w:lang w:eastAsia="ru-RU"/>
              </w:rPr>
            </w:pPr>
            <w:hyperlink r:id="rId29" w:anchor="/document/195932/entry/0" w:history="1">
              <w:r w:rsidR="008B0B4C" w:rsidRPr="00D47516">
                <w:rPr>
                  <w:rFonts w:ascii="Times New Roman" w:eastAsia="Times New Roman" w:hAnsi="Times New Roman" w:cs="Times New Roman"/>
                  <w:sz w:val="28"/>
                  <w:szCs w:val="28"/>
                  <w:lang w:eastAsia="ru-RU"/>
                </w:rPr>
                <w:t>ГОСТ 25294</w:t>
              </w:r>
            </w:hyperlink>
            <w:r w:rsidR="008B0B4C" w:rsidRPr="00D47516">
              <w:rPr>
                <w:rFonts w:ascii="Times New Roman" w:eastAsia="Times New Roman" w:hAnsi="Times New Roman" w:cs="Times New Roman"/>
                <w:sz w:val="28"/>
                <w:szCs w:val="28"/>
                <w:lang w:eastAsia="ru-RU"/>
              </w:rPr>
              <w:t>, </w:t>
            </w:r>
            <w:hyperlink r:id="rId30" w:anchor="/document/195933/entry/0" w:history="1">
              <w:r w:rsidR="008B0B4C" w:rsidRPr="00D47516">
                <w:rPr>
                  <w:rFonts w:ascii="Times New Roman" w:eastAsia="Times New Roman" w:hAnsi="Times New Roman" w:cs="Times New Roman"/>
                  <w:sz w:val="28"/>
                  <w:szCs w:val="28"/>
                  <w:lang w:eastAsia="ru-RU"/>
                </w:rPr>
                <w:t>ГОСТ 25295</w:t>
              </w:r>
            </w:hyperlink>
            <w:r w:rsidR="008B0B4C" w:rsidRPr="00D47516">
              <w:rPr>
                <w:rFonts w:ascii="Times New Roman" w:eastAsia="Times New Roman" w:hAnsi="Times New Roman" w:cs="Times New Roman"/>
                <w:sz w:val="28"/>
                <w:szCs w:val="28"/>
                <w:lang w:eastAsia="ru-RU"/>
              </w:rPr>
              <w:t>, </w:t>
            </w:r>
            <w:hyperlink r:id="rId31" w:anchor="/document/70397910/entry/0" w:history="1">
              <w:r w:rsidR="008B0B4C" w:rsidRPr="00D47516">
                <w:rPr>
                  <w:rFonts w:ascii="Times New Roman" w:eastAsia="Times New Roman" w:hAnsi="Times New Roman" w:cs="Times New Roman"/>
                  <w:sz w:val="28"/>
                  <w:szCs w:val="28"/>
                  <w:lang w:eastAsia="ru-RU"/>
                </w:rPr>
                <w:t>ГОСТ 31409</w:t>
              </w:r>
            </w:hyperlink>
            <w:r w:rsidR="008B0B4C" w:rsidRPr="00D47516">
              <w:rPr>
                <w:rFonts w:ascii="Times New Roman" w:eastAsia="Times New Roman" w:hAnsi="Times New Roman" w:cs="Times New Roman"/>
                <w:sz w:val="28"/>
                <w:szCs w:val="28"/>
                <w:lang w:eastAsia="ru-RU"/>
              </w:rPr>
              <w:t>, </w:t>
            </w:r>
            <w:hyperlink r:id="rId32" w:anchor="/document/55171899/entry/0" w:history="1">
              <w:r w:rsidR="008B0B4C" w:rsidRPr="00D47516">
                <w:rPr>
                  <w:rFonts w:ascii="Times New Roman" w:eastAsia="Times New Roman" w:hAnsi="Times New Roman" w:cs="Times New Roman"/>
                  <w:sz w:val="28"/>
                  <w:szCs w:val="28"/>
                  <w:lang w:eastAsia="ru-RU"/>
                </w:rPr>
                <w:t>ГОСТ 31410</w:t>
              </w:r>
            </w:hyperlink>
          </w:p>
        </w:tc>
      </w:tr>
      <w:tr w:rsidR="008B0B4C" w:rsidRPr="008B0B4C" w:rsidTr="00D47516">
        <w:tc>
          <w:tcPr>
            <w:tcW w:w="3235" w:type="dxa"/>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lang w:eastAsia="ru-RU"/>
              </w:rPr>
              <w:t>Комбинезон/полукомбинезон</w:t>
            </w:r>
          </w:p>
        </w:tc>
        <w:tc>
          <w:tcPr>
            <w:tcW w:w="6950" w:type="dxa"/>
            <w:tcBorders>
              <w:top w:val="single" w:sz="6" w:space="0" w:color="000000"/>
              <w:left w:val="single" w:sz="6" w:space="0" w:color="000000"/>
              <w:bottom w:val="single" w:sz="6" w:space="0" w:color="000000"/>
              <w:right w:val="single" w:sz="6" w:space="0" w:color="000000"/>
            </w:tcBorders>
            <w:hideMark/>
          </w:tcPr>
          <w:p w:rsidR="008B0B4C" w:rsidRPr="00D47516" w:rsidRDefault="00440E26" w:rsidP="00D47516">
            <w:pPr>
              <w:spacing w:before="40" w:after="40" w:line="240" w:lineRule="auto"/>
              <w:jc w:val="center"/>
              <w:rPr>
                <w:rFonts w:ascii="Times New Roman" w:eastAsia="Times New Roman" w:hAnsi="Times New Roman" w:cs="Times New Roman"/>
                <w:sz w:val="28"/>
                <w:szCs w:val="28"/>
                <w:lang w:eastAsia="ru-RU"/>
              </w:rPr>
            </w:pPr>
            <w:hyperlink r:id="rId33" w:anchor="/document/195932/entry/0" w:history="1">
              <w:r w:rsidR="008B0B4C" w:rsidRPr="00D47516">
                <w:rPr>
                  <w:rFonts w:ascii="Times New Roman" w:eastAsia="Times New Roman" w:hAnsi="Times New Roman" w:cs="Times New Roman"/>
                  <w:sz w:val="28"/>
                  <w:szCs w:val="28"/>
                  <w:lang w:eastAsia="ru-RU"/>
                </w:rPr>
                <w:t>ГОСТ 25294</w:t>
              </w:r>
            </w:hyperlink>
            <w:r w:rsidR="008B0B4C" w:rsidRPr="00D47516">
              <w:rPr>
                <w:rFonts w:ascii="Times New Roman" w:eastAsia="Times New Roman" w:hAnsi="Times New Roman" w:cs="Times New Roman"/>
                <w:sz w:val="28"/>
                <w:szCs w:val="28"/>
                <w:lang w:eastAsia="ru-RU"/>
              </w:rPr>
              <w:t>, </w:t>
            </w:r>
            <w:hyperlink r:id="rId34" w:anchor="/document/195933/entry/0" w:history="1">
              <w:r w:rsidR="008B0B4C" w:rsidRPr="00D47516">
                <w:rPr>
                  <w:rFonts w:ascii="Times New Roman" w:eastAsia="Times New Roman" w:hAnsi="Times New Roman" w:cs="Times New Roman"/>
                  <w:sz w:val="28"/>
                  <w:szCs w:val="28"/>
                  <w:lang w:eastAsia="ru-RU"/>
                </w:rPr>
                <w:t>ГОСТ 25295</w:t>
              </w:r>
            </w:hyperlink>
            <w:r w:rsidR="008B0B4C" w:rsidRPr="00D47516">
              <w:rPr>
                <w:rFonts w:ascii="Times New Roman" w:eastAsia="Times New Roman" w:hAnsi="Times New Roman" w:cs="Times New Roman"/>
                <w:sz w:val="28"/>
                <w:szCs w:val="28"/>
                <w:lang w:eastAsia="ru-RU"/>
              </w:rPr>
              <w:t>, </w:t>
            </w:r>
            <w:hyperlink r:id="rId35" w:anchor="/document/70397910/entry/0" w:history="1">
              <w:r w:rsidR="008B0B4C" w:rsidRPr="00D47516">
                <w:rPr>
                  <w:rFonts w:ascii="Times New Roman" w:eastAsia="Times New Roman" w:hAnsi="Times New Roman" w:cs="Times New Roman"/>
                  <w:sz w:val="28"/>
                  <w:szCs w:val="28"/>
                  <w:lang w:eastAsia="ru-RU"/>
                </w:rPr>
                <w:t>ГОСТ 31409</w:t>
              </w:r>
            </w:hyperlink>
            <w:r w:rsidR="008B0B4C" w:rsidRPr="00D47516">
              <w:rPr>
                <w:rFonts w:ascii="Times New Roman" w:eastAsia="Times New Roman" w:hAnsi="Times New Roman" w:cs="Times New Roman"/>
                <w:sz w:val="28"/>
                <w:szCs w:val="28"/>
                <w:lang w:eastAsia="ru-RU"/>
              </w:rPr>
              <w:t>, </w:t>
            </w:r>
            <w:hyperlink r:id="rId36" w:anchor="/document/55171899/entry/0" w:history="1">
              <w:r w:rsidR="008B0B4C" w:rsidRPr="00D47516">
                <w:rPr>
                  <w:rFonts w:ascii="Times New Roman" w:eastAsia="Times New Roman" w:hAnsi="Times New Roman" w:cs="Times New Roman"/>
                  <w:sz w:val="28"/>
                  <w:szCs w:val="28"/>
                  <w:lang w:eastAsia="ru-RU"/>
                </w:rPr>
                <w:t>ГОСТ 31410</w:t>
              </w:r>
            </w:hyperlink>
          </w:p>
        </w:tc>
      </w:tr>
      <w:tr w:rsidR="008B0B4C" w:rsidRPr="008B0B4C" w:rsidTr="00D47516">
        <w:tc>
          <w:tcPr>
            <w:tcW w:w="10185" w:type="dxa"/>
            <w:gridSpan w:val="2"/>
            <w:tcBorders>
              <w:top w:val="single" w:sz="6" w:space="0" w:color="000000"/>
              <w:left w:val="single" w:sz="6" w:space="0" w:color="000000"/>
              <w:bottom w:val="single" w:sz="6" w:space="0" w:color="000000"/>
              <w:right w:val="single" w:sz="6" w:space="0" w:color="000000"/>
            </w:tcBorders>
            <w:hideMark/>
          </w:tcPr>
          <w:p w:rsidR="008B0B4C" w:rsidRPr="00D47516" w:rsidRDefault="008B0B4C" w:rsidP="00D47516">
            <w:pPr>
              <w:spacing w:before="40" w:after="40" w:line="240" w:lineRule="auto"/>
              <w:jc w:val="center"/>
              <w:rPr>
                <w:rFonts w:ascii="Times New Roman" w:eastAsia="Times New Roman" w:hAnsi="Times New Roman" w:cs="Times New Roman"/>
                <w:sz w:val="28"/>
                <w:szCs w:val="28"/>
                <w:lang w:eastAsia="ru-RU"/>
              </w:rPr>
            </w:pPr>
            <w:r w:rsidRPr="00D47516">
              <w:rPr>
                <w:rFonts w:ascii="Times New Roman" w:eastAsia="Times New Roman" w:hAnsi="Times New Roman" w:cs="Times New Roman"/>
                <w:sz w:val="28"/>
                <w:szCs w:val="28"/>
                <w:vertAlign w:val="superscript"/>
                <w:lang w:eastAsia="ru-RU"/>
              </w:rPr>
              <w:t>*</w:t>
            </w:r>
            <w:r w:rsidRPr="00D47516">
              <w:rPr>
                <w:rFonts w:ascii="Times New Roman" w:eastAsia="Times New Roman" w:hAnsi="Times New Roman" w:cs="Times New Roman"/>
                <w:sz w:val="28"/>
                <w:szCs w:val="28"/>
                <w:lang w:eastAsia="ru-RU"/>
              </w:rPr>
              <w:t> Изделия школьной формы также могут быть изготовлены по техническим условиям или стандарту организации. Показатели качества изделий школьной формы, изготовленных по техническим условиям или стандарту организации, должны быть не ниже установленных в настоящем стандарте.</w:t>
            </w:r>
          </w:p>
        </w:tc>
      </w:tr>
    </w:tbl>
    <w:p w:rsidR="00D47516" w:rsidRDefault="00D47516" w:rsidP="008B0B4C">
      <w:pPr>
        <w:pStyle w:val="a3"/>
        <w:ind w:firstLine="851"/>
        <w:jc w:val="both"/>
        <w:rPr>
          <w:rFonts w:ascii="Times New Roman" w:hAnsi="Times New Roman" w:cs="Times New Roman"/>
          <w:sz w:val="28"/>
          <w:szCs w:val="28"/>
          <w:lang w:eastAsia="ru-RU"/>
        </w:rPr>
      </w:pPr>
    </w:p>
    <w:p w:rsidR="008B0B4C" w:rsidRPr="00D47516" w:rsidRDefault="008B0B4C" w:rsidP="008B0B4C">
      <w:pPr>
        <w:pStyle w:val="a3"/>
        <w:ind w:firstLine="851"/>
        <w:jc w:val="both"/>
        <w:rPr>
          <w:rFonts w:ascii="Times New Roman" w:hAnsi="Times New Roman" w:cs="Times New Roman"/>
          <w:sz w:val="28"/>
          <w:szCs w:val="28"/>
          <w:lang w:eastAsia="ru-RU"/>
        </w:rPr>
      </w:pPr>
      <w:r w:rsidRPr="00D47516">
        <w:rPr>
          <w:rFonts w:ascii="Times New Roman" w:hAnsi="Times New Roman" w:cs="Times New Roman"/>
          <w:b/>
          <w:color w:val="C00000"/>
          <w:sz w:val="28"/>
          <w:szCs w:val="28"/>
          <w:lang w:eastAsia="ru-RU"/>
        </w:rPr>
        <w:t>Размеры школьной формы</w:t>
      </w:r>
      <w:r w:rsidRPr="00D47516">
        <w:rPr>
          <w:rFonts w:ascii="Times New Roman" w:hAnsi="Times New Roman" w:cs="Times New Roman"/>
          <w:sz w:val="28"/>
          <w:szCs w:val="28"/>
          <w:lang w:eastAsia="ru-RU"/>
        </w:rPr>
        <w:t xml:space="preserve"> должны соответствовать размерным признакам типовых фигур:</w:t>
      </w:r>
    </w:p>
    <w:p w:rsidR="008B0B4C" w:rsidRPr="00D47516" w:rsidRDefault="008B0B4C" w:rsidP="008B0B4C">
      <w:pPr>
        <w:pStyle w:val="a3"/>
        <w:ind w:firstLine="851"/>
        <w:jc w:val="both"/>
        <w:rPr>
          <w:rFonts w:ascii="Times New Roman" w:hAnsi="Times New Roman" w:cs="Times New Roman"/>
          <w:sz w:val="28"/>
          <w:szCs w:val="28"/>
          <w:lang w:eastAsia="ru-RU"/>
        </w:rPr>
      </w:pPr>
      <w:r w:rsidRPr="00D47516">
        <w:rPr>
          <w:rFonts w:ascii="Times New Roman" w:hAnsi="Times New Roman" w:cs="Times New Roman"/>
          <w:sz w:val="28"/>
          <w:szCs w:val="28"/>
          <w:lang w:eastAsia="ru-RU"/>
        </w:rPr>
        <w:t>- для девочек - по </w:t>
      </w:r>
      <w:hyperlink r:id="rId37" w:anchor="/document/5904019/entry/0" w:history="1">
        <w:r w:rsidRPr="00D47516">
          <w:rPr>
            <w:rFonts w:ascii="Times New Roman" w:hAnsi="Times New Roman" w:cs="Times New Roman"/>
            <w:sz w:val="28"/>
            <w:szCs w:val="28"/>
            <w:lang w:eastAsia="ru-RU"/>
          </w:rPr>
          <w:t>ГОСТ 17916</w:t>
        </w:r>
      </w:hyperlink>
      <w:r w:rsidRPr="00D47516">
        <w:rPr>
          <w:rFonts w:ascii="Times New Roman" w:hAnsi="Times New Roman" w:cs="Times New Roman"/>
          <w:sz w:val="28"/>
          <w:szCs w:val="28"/>
          <w:lang w:eastAsia="ru-RU"/>
        </w:rPr>
        <w:t>;</w:t>
      </w:r>
    </w:p>
    <w:p w:rsidR="008B0B4C" w:rsidRPr="00D47516" w:rsidRDefault="008B0B4C" w:rsidP="008B0B4C">
      <w:pPr>
        <w:pStyle w:val="a3"/>
        <w:ind w:firstLine="851"/>
        <w:jc w:val="both"/>
        <w:rPr>
          <w:rFonts w:ascii="Times New Roman" w:hAnsi="Times New Roman" w:cs="Times New Roman"/>
          <w:sz w:val="28"/>
          <w:szCs w:val="28"/>
          <w:lang w:eastAsia="ru-RU"/>
        </w:rPr>
      </w:pPr>
      <w:r w:rsidRPr="00D47516">
        <w:rPr>
          <w:rFonts w:ascii="Times New Roman" w:hAnsi="Times New Roman" w:cs="Times New Roman"/>
          <w:sz w:val="28"/>
          <w:szCs w:val="28"/>
          <w:lang w:eastAsia="ru-RU"/>
        </w:rPr>
        <w:t>- для мальчиков - по </w:t>
      </w:r>
      <w:hyperlink r:id="rId38" w:anchor="/document/5904020/entry/0" w:history="1">
        <w:r w:rsidRPr="00D47516">
          <w:rPr>
            <w:rFonts w:ascii="Times New Roman" w:hAnsi="Times New Roman" w:cs="Times New Roman"/>
            <w:sz w:val="28"/>
            <w:szCs w:val="28"/>
            <w:lang w:eastAsia="ru-RU"/>
          </w:rPr>
          <w:t>ГОСТ 17917</w:t>
        </w:r>
      </w:hyperlink>
      <w:r w:rsidRPr="00D47516">
        <w:rPr>
          <w:rFonts w:ascii="Times New Roman" w:hAnsi="Times New Roman" w:cs="Times New Roman"/>
          <w:sz w:val="28"/>
          <w:szCs w:val="28"/>
          <w:lang w:eastAsia="ru-RU"/>
        </w:rPr>
        <w:t>.</w:t>
      </w:r>
    </w:p>
    <w:p w:rsidR="008B0B4C" w:rsidRPr="00D47516" w:rsidRDefault="00A21C24" w:rsidP="008B0B4C">
      <w:pPr>
        <w:pStyle w:val="a3"/>
        <w:ind w:firstLine="851"/>
        <w:jc w:val="both"/>
        <w:rPr>
          <w:rFonts w:ascii="Times New Roman" w:hAnsi="Times New Roman" w:cs="Times New Roman"/>
          <w:sz w:val="28"/>
          <w:szCs w:val="28"/>
          <w:lang w:eastAsia="ru-RU"/>
        </w:rPr>
      </w:pPr>
      <w:r w:rsidRPr="00D47516">
        <w:rPr>
          <w:rFonts w:ascii="Times New Roman" w:hAnsi="Times New Roman" w:cs="Times New Roman"/>
          <w:sz w:val="28"/>
          <w:szCs w:val="28"/>
          <w:lang w:eastAsia="ru-RU"/>
        </w:rPr>
        <w:t>Примечание: д</w:t>
      </w:r>
      <w:r w:rsidR="008B0B4C" w:rsidRPr="00D47516">
        <w:rPr>
          <w:rFonts w:ascii="Times New Roman" w:hAnsi="Times New Roman" w:cs="Times New Roman"/>
          <w:sz w:val="28"/>
          <w:szCs w:val="28"/>
          <w:lang w:eastAsia="ru-RU"/>
        </w:rPr>
        <w:t>ля рубашек (верхних сорочек) размеры должны соответствовать размерным признакам типовых фигур по </w:t>
      </w:r>
      <w:hyperlink r:id="rId39" w:anchor="/document/71100812/entry/0" w:history="1">
        <w:r w:rsidR="008B0B4C" w:rsidRPr="00D47516">
          <w:rPr>
            <w:rFonts w:ascii="Times New Roman" w:hAnsi="Times New Roman" w:cs="Times New Roman"/>
            <w:sz w:val="28"/>
            <w:szCs w:val="28"/>
            <w:lang w:eastAsia="ru-RU"/>
          </w:rPr>
          <w:t>ГОСТ 30327</w:t>
        </w:r>
      </w:hyperlink>
      <w:r w:rsidR="008B0B4C" w:rsidRPr="00D47516">
        <w:rPr>
          <w:rFonts w:ascii="Times New Roman" w:hAnsi="Times New Roman" w:cs="Times New Roman"/>
          <w:sz w:val="28"/>
          <w:szCs w:val="28"/>
          <w:lang w:eastAsia="ru-RU"/>
        </w:rPr>
        <w:t>.</w:t>
      </w:r>
    </w:p>
    <w:p w:rsidR="008B0B4C" w:rsidRPr="00D47516" w:rsidRDefault="008B0B4C" w:rsidP="008B0B4C">
      <w:pPr>
        <w:pStyle w:val="a3"/>
        <w:ind w:firstLine="851"/>
        <w:jc w:val="both"/>
        <w:rPr>
          <w:rFonts w:ascii="Times New Roman" w:hAnsi="Times New Roman" w:cs="Times New Roman"/>
          <w:sz w:val="28"/>
          <w:szCs w:val="28"/>
          <w:lang w:eastAsia="ru-RU"/>
        </w:rPr>
      </w:pPr>
      <w:r w:rsidRPr="00D47516">
        <w:rPr>
          <w:rFonts w:ascii="Times New Roman" w:hAnsi="Times New Roman" w:cs="Times New Roman"/>
          <w:sz w:val="28"/>
          <w:szCs w:val="28"/>
          <w:lang w:eastAsia="ru-RU"/>
        </w:rPr>
        <w:t>По согласованию с заказчиком допускается изготавливать школьную форму других размеров.</w:t>
      </w:r>
    </w:p>
    <w:p w:rsidR="00AB15E1" w:rsidRPr="00DC6A61" w:rsidRDefault="00AB15E1" w:rsidP="00AB15E1">
      <w:pPr>
        <w:pStyle w:val="a3"/>
        <w:ind w:firstLine="851"/>
        <w:jc w:val="both"/>
        <w:rPr>
          <w:rFonts w:ascii="Times New Roman" w:hAnsi="Times New Roman" w:cs="Times New Roman"/>
          <w:sz w:val="28"/>
          <w:szCs w:val="28"/>
          <w:lang w:eastAsia="ru-RU"/>
        </w:rPr>
      </w:pPr>
      <w:r w:rsidRPr="00DC6A61">
        <w:rPr>
          <w:rFonts w:ascii="Times New Roman" w:hAnsi="Times New Roman" w:cs="Times New Roman"/>
          <w:sz w:val="28"/>
          <w:szCs w:val="28"/>
          <w:lang w:eastAsia="ru-RU"/>
        </w:rPr>
        <w:t xml:space="preserve">Школьная форма должна носить </w:t>
      </w:r>
      <w:r w:rsidRPr="00DC6A61">
        <w:rPr>
          <w:rFonts w:ascii="Times New Roman" w:hAnsi="Times New Roman" w:cs="Times New Roman"/>
          <w:b/>
          <w:color w:val="C00000"/>
          <w:sz w:val="28"/>
          <w:szCs w:val="28"/>
          <w:lang w:eastAsia="ru-RU"/>
        </w:rPr>
        <w:t>светский характер, быть эстетичной</w:t>
      </w:r>
      <w:r w:rsidRPr="00DC6A61">
        <w:rPr>
          <w:rFonts w:ascii="Times New Roman" w:hAnsi="Times New Roman" w:cs="Times New Roman"/>
          <w:sz w:val="28"/>
          <w:szCs w:val="28"/>
          <w:lang w:eastAsia="ru-RU"/>
        </w:rPr>
        <w:t>, не должна содержать символику асоциальных неформальных молодежных объединений, а также символику, пропагандирующую противоправное поведение.</w:t>
      </w:r>
    </w:p>
    <w:p w:rsidR="00AB15E1" w:rsidRPr="00DC6A61" w:rsidRDefault="00AB15E1" w:rsidP="00AB15E1">
      <w:pPr>
        <w:pStyle w:val="a3"/>
        <w:ind w:firstLine="851"/>
        <w:jc w:val="both"/>
        <w:rPr>
          <w:rFonts w:ascii="Times New Roman" w:hAnsi="Times New Roman" w:cs="Times New Roman"/>
          <w:sz w:val="28"/>
          <w:szCs w:val="28"/>
          <w:lang w:eastAsia="ru-RU"/>
        </w:rPr>
      </w:pPr>
      <w:r w:rsidRPr="00DC6A61">
        <w:rPr>
          <w:rFonts w:ascii="Times New Roman" w:hAnsi="Times New Roman" w:cs="Times New Roman"/>
          <w:sz w:val="28"/>
          <w:szCs w:val="28"/>
          <w:lang w:eastAsia="ru-RU"/>
        </w:rPr>
        <w:t xml:space="preserve">Школьную форму рекомендуется изготавливать </w:t>
      </w:r>
      <w:r w:rsidRPr="00DC6A61">
        <w:rPr>
          <w:rFonts w:ascii="Times New Roman" w:hAnsi="Times New Roman" w:cs="Times New Roman"/>
          <w:b/>
          <w:color w:val="C00000"/>
          <w:sz w:val="28"/>
          <w:szCs w:val="28"/>
          <w:lang w:eastAsia="ru-RU"/>
        </w:rPr>
        <w:t>в деловом стиле</w:t>
      </w:r>
      <w:r w:rsidRPr="00DC6A61">
        <w:rPr>
          <w:rFonts w:ascii="Times New Roman" w:hAnsi="Times New Roman" w:cs="Times New Roman"/>
          <w:sz w:val="28"/>
          <w:szCs w:val="28"/>
          <w:lang w:eastAsia="ru-RU"/>
        </w:rPr>
        <w:t xml:space="preserve"> </w:t>
      </w:r>
      <w:r w:rsidR="00DC6A61" w:rsidRPr="00DC6A61">
        <w:rPr>
          <w:rFonts w:ascii="Times New Roman" w:hAnsi="Times New Roman" w:cs="Times New Roman"/>
          <w:sz w:val="28"/>
          <w:szCs w:val="28"/>
          <w:lang w:eastAsia="ru-RU"/>
        </w:rPr>
        <w:t>(с</w:t>
      </w:r>
      <w:r w:rsidR="00DC6A61" w:rsidRPr="00DC6A61">
        <w:rPr>
          <w:rFonts w:ascii="Times New Roman" w:hAnsi="Times New Roman" w:cs="Times New Roman"/>
          <w:sz w:val="28"/>
          <w:szCs w:val="28"/>
          <w:shd w:val="clear" w:color="auto" w:fill="FFFFFF"/>
        </w:rPr>
        <w:t xml:space="preserve">тиль одежды, предназначенный для деловой сферы жизни общества, характеризующийся строгостью, сдержанностью и консерватизмом в выборе материалов, цвета, покроя и аксессуаров). </w:t>
      </w:r>
      <w:r w:rsidRPr="00DC6A61">
        <w:rPr>
          <w:rFonts w:ascii="Times New Roman" w:hAnsi="Times New Roman" w:cs="Times New Roman"/>
          <w:sz w:val="28"/>
          <w:szCs w:val="28"/>
          <w:lang w:eastAsia="ru-RU"/>
        </w:rPr>
        <w:t>Покрой изделий должен обеспечивать удобство школьной формы для обучающегося в статике и динамике.</w:t>
      </w:r>
    </w:p>
    <w:p w:rsidR="00AB15E1" w:rsidRPr="00AB15E1" w:rsidRDefault="00AB15E1" w:rsidP="00AB15E1">
      <w:pPr>
        <w:pStyle w:val="a3"/>
        <w:ind w:firstLine="851"/>
        <w:jc w:val="both"/>
        <w:rPr>
          <w:rFonts w:ascii="Times New Roman" w:hAnsi="Times New Roman" w:cs="Times New Roman"/>
          <w:sz w:val="28"/>
          <w:szCs w:val="28"/>
          <w:lang w:eastAsia="ru-RU"/>
        </w:rPr>
      </w:pPr>
      <w:r w:rsidRPr="00DC6A61">
        <w:rPr>
          <w:rFonts w:ascii="Times New Roman" w:hAnsi="Times New Roman" w:cs="Times New Roman"/>
          <w:sz w:val="28"/>
          <w:szCs w:val="28"/>
          <w:lang w:eastAsia="ru-RU"/>
        </w:rPr>
        <w:t xml:space="preserve">Школьная форма </w:t>
      </w:r>
      <w:r w:rsidRPr="00DC6A61">
        <w:rPr>
          <w:rFonts w:ascii="Times New Roman" w:hAnsi="Times New Roman" w:cs="Times New Roman"/>
          <w:b/>
          <w:color w:val="C00000"/>
          <w:sz w:val="28"/>
          <w:szCs w:val="28"/>
          <w:lang w:eastAsia="ru-RU"/>
        </w:rPr>
        <w:t>может иметь отличительные знаки</w:t>
      </w:r>
      <w:r w:rsidRPr="00DC6A61">
        <w:rPr>
          <w:rFonts w:ascii="Times New Roman" w:hAnsi="Times New Roman" w:cs="Times New Roman"/>
          <w:sz w:val="28"/>
          <w:szCs w:val="28"/>
          <w:lang w:eastAsia="ru-RU"/>
        </w:rPr>
        <w:t>, используемые в образовательной организации: эмблемы, нашивки, фурнитуру</w:t>
      </w:r>
      <w:r w:rsidRPr="00AB15E1">
        <w:rPr>
          <w:rFonts w:ascii="Times New Roman" w:hAnsi="Times New Roman" w:cs="Times New Roman"/>
          <w:sz w:val="28"/>
          <w:szCs w:val="28"/>
          <w:lang w:eastAsia="ru-RU"/>
        </w:rPr>
        <w:t xml:space="preserve"> с символикой, тесьму со шрифто-графическими элементами и прочие декоративные элементы.</w:t>
      </w:r>
      <w:r w:rsidR="00D47516">
        <w:rPr>
          <w:rFonts w:ascii="Times New Roman" w:hAnsi="Times New Roman" w:cs="Times New Roman"/>
          <w:sz w:val="28"/>
          <w:szCs w:val="28"/>
          <w:lang w:eastAsia="ru-RU"/>
        </w:rPr>
        <w:t xml:space="preserve"> </w:t>
      </w:r>
      <w:r w:rsidR="00D47516" w:rsidRPr="00D47516">
        <w:rPr>
          <w:rFonts w:ascii="Times New Roman" w:hAnsi="Times New Roman" w:cs="Times New Roman"/>
          <w:b/>
          <w:color w:val="C00000"/>
          <w:sz w:val="28"/>
          <w:szCs w:val="28"/>
          <w:lang w:eastAsia="ru-RU"/>
        </w:rPr>
        <w:t>Р</w:t>
      </w:r>
      <w:r w:rsidRPr="00D47516">
        <w:rPr>
          <w:rFonts w:ascii="Times New Roman" w:hAnsi="Times New Roman" w:cs="Times New Roman"/>
          <w:b/>
          <w:color w:val="C00000"/>
          <w:sz w:val="28"/>
          <w:szCs w:val="28"/>
          <w:lang w:eastAsia="ru-RU"/>
        </w:rPr>
        <w:t>екомендуется размещение на школьной форме государственной (патриотической) символики и геральдики</w:t>
      </w:r>
      <w:r w:rsidRPr="00AB15E1">
        <w:rPr>
          <w:rFonts w:ascii="Times New Roman" w:hAnsi="Times New Roman" w:cs="Times New Roman"/>
          <w:sz w:val="28"/>
          <w:szCs w:val="28"/>
          <w:lang w:eastAsia="ru-RU"/>
        </w:rPr>
        <w:t xml:space="preserve"> в виде вышеперечисленных </w:t>
      </w:r>
      <w:r w:rsidRPr="00AB15E1">
        <w:rPr>
          <w:rFonts w:ascii="Times New Roman" w:hAnsi="Times New Roman" w:cs="Times New Roman"/>
          <w:sz w:val="28"/>
          <w:szCs w:val="28"/>
          <w:lang w:eastAsia="ru-RU"/>
        </w:rPr>
        <w:lastRenderedPageBreak/>
        <w:t>отличительных знаков, утвержденных в соответствии с федеральными нормативными правовыми актами по вопросам геральдики, нормативными правовыми актами по вопросам геральдики органов государственной власти субъектов Российской Федерации, органов местного самоуправления.</w:t>
      </w:r>
    </w:p>
    <w:p w:rsidR="00AB15E1" w:rsidRPr="00D47516" w:rsidRDefault="00AB15E1" w:rsidP="00AB15E1">
      <w:pPr>
        <w:pStyle w:val="a3"/>
        <w:ind w:firstLine="851"/>
        <w:jc w:val="both"/>
        <w:rPr>
          <w:rFonts w:ascii="Times New Roman" w:hAnsi="Times New Roman" w:cs="Times New Roman"/>
          <w:sz w:val="28"/>
          <w:szCs w:val="28"/>
          <w:lang w:eastAsia="ru-RU"/>
        </w:rPr>
      </w:pPr>
      <w:r w:rsidRPr="00D47516">
        <w:rPr>
          <w:rFonts w:ascii="Times New Roman" w:hAnsi="Times New Roman" w:cs="Times New Roman"/>
          <w:b/>
          <w:color w:val="C00000"/>
          <w:sz w:val="28"/>
          <w:szCs w:val="28"/>
          <w:lang w:eastAsia="ru-RU"/>
        </w:rPr>
        <w:t>Фурнитура</w:t>
      </w:r>
      <w:r w:rsidRPr="00AB15E1">
        <w:rPr>
          <w:rFonts w:ascii="Times New Roman" w:hAnsi="Times New Roman" w:cs="Times New Roman"/>
          <w:sz w:val="28"/>
          <w:szCs w:val="28"/>
          <w:lang w:eastAsia="ru-RU"/>
        </w:rPr>
        <w:t xml:space="preserve">, используемая в школьной форме, преимущественно должна быть </w:t>
      </w:r>
      <w:r w:rsidRPr="00D47516">
        <w:rPr>
          <w:rFonts w:ascii="Times New Roman" w:hAnsi="Times New Roman" w:cs="Times New Roman"/>
          <w:b/>
          <w:color w:val="C00000"/>
          <w:sz w:val="28"/>
          <w:szCs w:val="28"/>
          <w:lang w:eastAsia="ru-RU"/>
        </w:rPr>
        <w:t>функциональной</w:t>
      </w:r>
      <w:r w:rsidRPr="00AB15E1">
        <w:rPr>
          <w:rFonts w:ascii="Times New Roman" w:hAnsi="Times New Roman" w:cs="Times New Roman"/>
          <w:sz w:val="28"/>
          <w:szCs w:val="28"/>
          <w:lang w:eastAsia="ru-RU"/>
        </w:rPr>
        <w:t xml:space="preserve"> (для застегивания, регулирования длины/ширины и т.п.)</w:t>
      </w:r>
      <w:r w:rsidR="00D47516">
        <w:rPr>
          <w:rFonts w:ascii="Times New Roman" w:hAnsi="Times New Roman" w:cs="Times New Roman"/>
          <w:sz w:val="28"/>
          <w:szCs w:val="28"/>
          <w:lang w:eastAsia="ru-RU"/>
        </w:rPr>
        <w:t xml:space="preserve">,  исключать содержание </w:t>
      </w:r>
      <w:r w:rsidRPr="00AB15E1">
        <w:rPr>
          <w:rFonts w:ascii="Times New Roman" w:hAnsi="Times New Roman" w:cs="Times New Roman"/>
          <w:sz w:val="28"/>
          <w:szCs w:val="28"/>
          <w:lang w:eastAsia="ru-RU"/>
        </w:rPr>
        <w:t xml:space="preserve">острых кромок. Не рекомендуется применять массивную металлическую фурнитуру, а также крючки, клепки и иную навесную фурнитуру с </w:t>
      </w:r>
      <w:r w:rsidRPr="00D47516">
        <w:rPr>
          <w:rFonts w:ascii="Times New Roman" w:hAnsi="Times New Roman" w:cs="Times New Roman"/>
          <w:sz w:val="28"/>
          <w:szCs w:val="28"/>
          <w:lang w:eastAsia="ru-RU"/>
        </w:rPr>
        <w:t>выступающими краями.</w:t>
      </w:r>
    </w:p>
    <w:sectPr w:rsidR="00AB15E1" w:rsidRPr="00D47516" w:rsidSect="00440E26">
      <w:pgSz w:w="11906" w:h="16838"/>
      <w:pgMar w:top="568" w:right="70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5E42"/>
    <w:multiLevelType w:val="multilevel"/>
    <w:tmpl w:val="7C1CBAA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241CE"/>
    <w:multiLevelType w:val="multilevel"/>
    <w:tmpl w:val="D9AC4C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A6827"/>
    <w:multiLevelType w:val="multilevel"/>
    <w:tmpl w:val="CF3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C759A"/>
    <w:multiLevelType w:val="multilevel"/>
    <w:tmpl w:val="CB16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22945"/>
    <w:multiLevelType w:val="multilevel"/>
    <w:tmpl w:val="07E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459CB"/>
    <w:multiLevelType w:val="hybridMultilevel"/>
    <w:tmpl w:val="347E1986"/>
    <w:lvl w:ilvl="0" w:tplc="925412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8E23C78"/>
    <w:multiLevelType w:val="multilevel"/>
    <w:tmpl w:val="044A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904ED"/>
    <w:multiLevelType w:val="multilevel"/>
    <w:tmpl w:val="41BE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84145"/>
    <w:multiLevelType w:val="multilevel"/>
    <w:tmpl w:val="735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94760"/>
    <w:multiLevelType w:val="multilevel"/>
    <w:tmpl w:val="F7D6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67CC8"/>
    <w:multiLevelType w:val="multilevel"/>
    <w:tmpl w:val="BAD0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66257D"/>
    <w:multiLevelType w:val="multilevel"/>
    <w:tmpl w:val="D21C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C308C"/>
    <w:multiLevelType w:val="hybridMultilevel"/>
    <w:tmpl w:val="3C4E0618"/>
    <w:lvl w:ilvl="0" w:tplc="27649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61320129"/>
    <w:multiLevelType w:val="multilevel"/>
    <w:tmpl w:val="66E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92881"/>
    <w:multiLevelType w:val="multilevel"/>
    <w:tmpl w:val="2D34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A17246"/>
    <w:multiLevelType w:val="multilevel"/>
    <w:tmpl w:val="8662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B7EC1"/>
    <w:multiLevelType w:val="multilevel"/>
    <w:tmpl w:val="EEA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51BA3"/>
    <w:multiLevelType w:val="multilevel"/>
    <w:tmpl w:val="166A6914"/>
    <w:lvl w:ilvl="0">
      <w:start w:val="1"/>
      <w:numFmt w:val="decimal"/>
      <w:lvlText w:val="%1."/>
      <w:lvlJc w:val="left"/>
      <w:pPr>
        <w:tabs>
          <w:tab w:val="num" w:pos="720"/>
        </w:tabs>
        <w:ind w:left="720" w:hanging="360"/>
      </w:pPr>
      <w:rPr>
        <w:rFonts w:ascii="Times New Roman" w:eastAsia="Times New Roman" w:hAnsi="Times New Roman" w:cs="Times New Roman"/>
        <w:b/>
        <w:color w:val="0000CC"/>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40EE3"/>
    <w:multiLevelType w:val="multilevel"/>
    <w:tmpl w:val="7830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2"/>
  </w:num>
  <w:num w:numId="4">
    <w:abstractNumId w:val="1"/>
  </w:num>
  <w:num w:numId="5">
    <w:abstractNumId w:val="4"/>
  </w:num>
  <w:num w:numId="6">
    <w:abstractNumId w:val="2"/>
  </w:num>
  <w:num w:numId="7">
    <w:abstractNumId w:val="9"/>
  </w:num>
  <w:num w:numId="8">
    <w:abstractNumId w:val="8"/>
  </w:num>
  <w:num w:numId="9">
    <w:abstractNumId w:val="0"/>
  </w:num>
  <w:num w:numId="10">
    <w:abstractNumId w:val="17"/>
  </w:num>
  <w:num w:numId="11">
    <w:abstractNumId w:val="3"/>
  </w:num>
  <w:num w:numId="12">
    <w:abstractNumId w:val="13"/>
  </w:num>
  <w:num w:numId="13">
    <w:abstractNumId w:val="18"/>
  </w:num>
  <w:num w:numId="14">
    <w:abstractNumId w:val="14"/>
  </w:num>
  <w:num w:numId="15">
    <w:abstractNumId w:val="6"/>
  </w:num>
  <w:num w:numId="16">
    <w:abstractNumId w:val="7"/>
  </w:num>
  <w:num w:numId="17">
    <w:abstractNumId w:val="16"/>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770F6"/>
    <w:rsid w:val="00016400"/>
    <w:rsid w:val="00016522"/>
    <w:rsid w:val="00017785"/>
    <w:rsid w:val="00051422"/>
    <w:rsid w:val="000C2116"/>
    <w:rsid w:val="0012779F"/>
    <w:rsid w:val="00130465"/>
    <w:rsid w:val="00132579"/>
    <w:rsid w:val="00137E39"/>
    <w:rsid w:val="001977A4"/>
    <w:rsid w:val="001C7C49"/>
    <w:rsid w:val="001D1FDB"/>
    <w:rsid w:val="001E1186"/>
    <w:rsid w:val="001F16C9"/>
    <w:rsid w:val="00213A3E"/>
    <w:rsid w:val="00241CCA"/>
    <w:rsid w:val="0024537E"/>
    <w:rsid w:val="00253CDC"/>
    <w:rsid w:val="00256914"/>
    <w:rsid w:val="00273C1E"/>
    <w:rsid w:val="002B12EA"/>
    <w:rsid w:val="002D6D8E"/>
    <w:rsid w:val="00325C1A"/>
    <w:rsid w:val="003472F6"/>
    <w:rsid w:val="003518D2"/>
    <w:rsid w:val="00356001"/>
    <w:rsid w:val="003E092B"/>
    <w:rsid w:val="004151D3"/>
    <w:rsid w:val="00440E26"/>
    <w:rsid w:val="0045289D"/>
    <w:rsid w:val="00495D04"/>
    <w:rsid w:val="004B2102"/>
    <w:rsid w:val="00527817"/>
    <w:rsid w:val="00527CC0"/>
    <w:rsid w:val="0053260E"/>
    <w:rsid w:val="00550384"/>
    <w:rsid w:val="0057361E"/>
    <w:rsid w:val="00582C66"/>
    <w:rsid w:val="00595730"/>
    <w:rsid w:val="005B6821"/>
    <w:rsid w:val="005C6E31"/>
    <w:rsid w:val="005D2743"/>
    <w:rsid w:val="005D2FC5"/>
    <w:rsid w:val="00615C22"/>
    <w:rsid w:val="006659B8"/>
    <w:rsid w:val="00676B13"/>
    <w:rsid w:val="00686360"/>
    <w:rsid w:val="006912FD"/>
    <w:rsid w:val="006914EA"/>
    <w:rsid w:val="006E4213"/>
    <w:rsid w:val="007432A1"/>
    <w:rsid w:val="00753DBA"/>
    <w:rsid w:val="007540B5"/>
    <w:rsid w:val="0076773C"/>
    <w:rsid w:val="007769EB"/>
    <w:rsid w:val="007959BC"/>
    <w:rsid w:val="007B5557"/>
    <w:rsid w:val="007C31AF"/>
    <w:rsid w:val="007D10EF"/>
    <w:rsid w:val="007D292F"/>
    <w:rsid w:val="00807E72"/>
    <w:rsid w:val="008213AC"/>
    <w:rsid w:val="0082170E"/>
    <w:rsid w:val="00863254"/>
    <w:rsid w:val="008770F6"/>
    <w:rsid w:val="008B0B4C"/>
    <w:rsid w:val="008D702F"/>
    <w:rsid w:val="008D7E73"/>
    <w:rsid w:val="008F0F3F"/>
    <w:rsid w:val="009514A9"/>
    <w:rsid w:val="00977EDE"/>
    <w:rsid w:val="009B034C"/>
    <w:rsid w:val="009B439E"/>
    <w:rsid w:val="009E010B"/>
    <w:rsid w:val="009E6434"/>
    <w:rsid w:val="00A0431F"/>
    <w:rsid w:val="00A07C3D"/>
    <w:rsid w:val="00A21C24"/>
    <w:rsid w:val="00A621A6"/>
    <w:rsid w:val="00AB15E1"/>
    <w:rsid w:val="00B606B2"/>
    <w:rsid w:val="00B84BE2"/>
    <w:rsid w:val="00BA36F5"/>
    <w:rsid w:val="00BC3A77"/>
    <w:rsid w:val="00C04ABC"/>
    <w:rsid w:val="00C26B22"/>
    <w:rsid w:val="00C66E4D"/>
    <w:rsid w:val="00C67A33"/>
    <w:rsid w:val="00C768FC"/>
    <w:rsid w:val="00C83F26"/>
    <w:rsid w:val="00C925BA"/>
    <w:rsid w:val="00CC20C2"/>
    <w:rsid w:val="00CD7266"/>
    <w:rsid w:val="00CE4B70"/>
    <w:rsid w:val="00D10F95"/>
    <w:rsid w:val="00D23136"/>
    <w:rsid w:val="00D33A90"/>
    <w:rsid w:val="00D34AAE"/>
    <w:rsid w:val="00D44508"/>
    <w:rsid w:val="00D47516"/>
    <w:rsid w:val="00D513F1"/>
    <w:rsid w:val="00D75EBE"/>
    <w:rsid w:val="00D868B4"/>
    <w:rsid w:val="00D95C63"/>
    <w:rsid w:val="00DC192D"/>
    <w:rsid w:val="00DC2C82"/>
    <w:rsid w:val="00DC6A61"/>
    <w:rsid w:val="00DE2699"/>
    <w:rsid w:val="00DF7360"/>
    <w:rsid w:val="00E04C9F"/>
    <w:rsid w:val="00E34C49"/>
    <w:rsid w:val="00E42997"/>
    <w:rsid w:val="00E47164"/>
    <w:rsid w:val="00E6218C"/>
    <w:rsid w:val="00E81CF7"/>
    <w:rsid w:val="00E90AAE"/>
    <w:rsid w:val="00ED7E96"/>
    <w:rsid w:val="00EE7BA7"/>
    <w:rsid w:val="00EF51C7"/>
    <w:rsid w:val="00F6007F"/>
    <w:rsid w:val="00F74BD5"/>
    <w:rsid w:val="00F877EF"/>
    <w:rsid w:val="00FA4107"/>
    <w:rsid w:val="00FA7047"/>
    <w:rsid w:val="00FD1A16"/>
    <w:rsid w:val="00FE4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F649"/>
  <w15:docId w15:val="{3FB16F4E-139F-44E5-9289-F1E3077D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400"/>
  </w:style>
  <w:style w:type="paragraph" w:styleId="1">
    <w:name w:val="heading 1"/>
    <w:basedOn w:val="a"/>
    <w:next w:val="a"/>
    <w:link w:val="10"/>
    <w:uiPriority w:val="9"/>
    <w:qFormat/>
    <w:rsid w:val="00F74B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D2F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2F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6400"/>
    <w:pPr>
      <w:spacing w:after="0" w:line="240" w:lineRule="auto"/>
    </w:pPr>
  </w:style>
  <w:style w:type="character" w:styleId="a4">
    <w:name w:val="Hyperlink"/>
    <w:basedOn w:val="a0"/>
    <w:uiPriority w:val="99"/>
    <w:semiHidden/>
    <w:unhideWhenUsed/>
    <w:rsid w:val="00016400"/>
    <w:rPr>
      <w:color w:val="0000FF"/>
      <w:u w:val="single"/>
    </w:rPr>
  </w:style>
  <w:style w:type="character" w:customStyle="1" w:styleId="20">
    <w:name w:val="Заголовок 2 Знак"/>
    <w:basedOn w:val="a0"/>
    <w:link w:val="2"/>
    <w:uiPriority w:val="9"/>
    <w:rsid w:val="005D2FC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D2FC5"/>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E621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218C"/>
    <w:rPr>
      <w:rFonts w:ascii="Tahoma" w:hAnsi="Tahoma" w:cs="Tahoma"/>
      <w:sz w:val="16"/>
      <w:szCs w:val="16"/>
    </w:rPr>
  </w:style>
  <w:style w:type="paragraph" w:styleId="a7">
    <w:name w:val="Normal (Web)"/>
    <w:basedOn w:val="a"/>
    <w:uiPriority w:val="99"/>
    <w:semiHidden/>
    <w:unhideWhenUsed/>
    <w:rsid w:val="00550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74BD5"/>
    <w:rPr>
      <w:rFonts w:asciiTheme="majorHAnsi" w:eastAsiaTheme="majorEastAsia" w:hAnsiTheme="majorHAnsi" w:cstheme="majorBidi"/>
      <w:color w:val="2E74B5" w:themeColor="accent1" w:themeShade="BF"/>
      <w:sz w:val="32"/>
      <w:szCs w:val="32"/>
    </w:rPr>
  </w:style>
  <w:style w:type="paragraph" w:styleId="a8">
    <w:name w:val="List Paragraph"/>
    <w:basedOn w:val="a"/>
    <w:uiPriority w:val="34"/>
    <w:qFormat/>
    <w:rsid w:val="00EF51C7"/>
    <w:pPr>
      <w:ind w:left="720"/>
      <w:contextualSpacing/>
    </w:pPr>
  </w:style>
  <w:style w:type="paragraph" w:customStyle="1" w:styleId="s1">
    <w:name w:val="s_1"/>
    <w:basedOn w:val="a"/>
    <w:rsid w:val="00BC3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C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9681">
      <w:bodyDiv w:val="1"/>
      <w:marLeft w:val="0"/>
      <w:marRight w:val="0"/>
      <w:marTop w:val="0"/>
      <w:marBottom w:val="0"/>
      <w:divBdr>
        <w:top w:val="none" w:sz="0" w:space="0" w:color="auto"/>
        <w:left w:val="none" w:sz="0" w:space="0" w:color="auto"/>
        <w:bottom w:val="none" w:sz="0" w:space="0" w:color="auto"/>
        <w:right w:val="none" w:sz="0" w:space="0" w:color="auto"/>
      </w:divBdr>
    </w:div>
    <w:div w:id="356077053">
      <w:bodyDiv w:val="1"/>
      <w:marLeft w:val="0"/>
      <w:marRight w:val="0"/>
      <w:marTop w:val="0"/>
      <w:marBottom w:val="0"/>
      <w:divBdr>
        <w:top w:val="none" w:sz="0" w:space="0" w:color="auto"/>
        <w:left w:val="none" w:sz="0" w:space="0" w:color="auto"/>
        <w:bottom w:val="none" w:sz="0" w:space="0" w:color="auto"/>
        <w:right w:val="none" w:sz="0" w:space="0" w:color="auto"/>
      </w:divBdr>
      <w:divsChild>
        <w:div w:id="558708054">
          <w:marLeft w:val="0"/>
          <w:marRight w:val="0"/>
          <w:marTop w:val="0"/>
          <w:marBottom w:val="0"/>
          <w:divBdr>
            <w:top w:val="none" w:sz="0" w:space="0" w:color="auto"/>
            <w:left w:val="none" w:sz="0" w:space="0" w:color="auto"/>
            <w:bottom w:val="none" w:sz="0" w:space="0" w:color="auto"/>
            <w:right w:val="none" w:sz="0" w:space="0" w:color="auto"/>
          </w:divBdr>
          <w:divsChild>
            <w:div w:id="1851675128">
              <w:marLeft w:val="0"/>
              <w:marRight w:val="0"/>
              <w:marTop w:val="0"/>
              <w:marBottom w:val="120"/>
              <w:divBdr>
                <w:top w:val="none" w:sz="0" w:space="0" w:color="auto"/>
                <w:left w:val="none" w:sz="0" w:space="0" w:color="auto"/>
                <w:bottom w:val="none" w:sz="0" w:space="0" w:color="auto"/>
                <w:right w:val="none" w:sz="0" w:space="0" w:color="auto"/>
              </w:divBdr>
            </w:div>
          </w:divsChild>
        </w:div>
        <w:div w:id="2042588048">
          <w:marLeft w:val="0"/>
          <w:marRight w:val="0"/>
          <w:marTop w:val="0"/>
          <w:marBottom w:val="0"/>
          <w:divBdr>
            <w:top w:val="none" w:sz="0" w:space="0" w:color="auto"/>
            <w:left w:val="none" w:sz="0" w:space="0" w:color="auto"/>
            <w:bottom w:val="none" w:sz="0" w:space="0" w:color="auto"/>
            <w:right w:val="none" w:sz="0" w:space="0" w:color="auto"/>
          </w:divBdr>
          <w:divsChild>
            <w:div w:id="2122796577">
              <w:marLeft w:val="0"/>
              <w:marRight w:val="0"/>
              <w:marTop w:val="0"/>
              <w:marBottom w:val="120"/>
              <w:divBdr>
                <w:top w:val="none" w:sz="0" w:space="0" w:color="auto"/>
                <w:left w:val="none" w:sz="0" w:space="0" w:color="auto"/>
                <w:bottom w:val="none" w:sz="0" w:space="0" w:color="auto"/>
                <w:right w:val="none" w:sz="0" w:space="0" w:color="auto"/>
              </w:divBdr>
            </w:div>
          </w:divsChild>
        </w:div>
        <w:div w:id="528643071">
          <w:marLeft w:val="0"/>
          <w:marRight w:val="0"/>
          <w:marTop w:val="180"/>
          <w:marBottom w:val="120"/>
          <w:divBdr>
            <w:top w:val="none" w:sz="0" w:space="0" w:color="auto"/>
            <w:left w:val="none" w:sz="0" w:space="0" w:color="auto"/>
            <w:bottom w:val="none" w:sz="0" w:space="0" w:color="auto"/>
            <w:right w:val="none" w:sz="0" w:space="0" w:color="auto"/>
          </w:divBdr>
        </w:div>
        <w:div w:id="1096172971">
          <w:marLeft w:val="0"/>
          <w:marRight w:val="0"/>
          <w:marTop w:val="0"/>
          <w:marBottom w:val="0"/>
          <w:divBdr>
            <w:top w:val="none" w:sz="0" w:space="0" w:color="auto"/>
            <w:left w:val="none" w:sz="0" w:space="0" w:color="auto"/>
            <w:bottom w:val="none" w:sz="0" w:space="0" w:color="auto"/>
            <w:right w:val="none" w:sz="0" w:space="0" w:color="auto"/>
          </w:divBdr>
        </w:div>
        <w:div w:id="499857013">
          <w:marLeft w:val="0"/>
          <w:marRight w:val="0"/>
          <w:marTop w:val="0"/>
          <w:marBottom w:val="0"/>
          <w:divBdr>
            <w:top w:val="none" w:sz="0" w:space="0" w:color="auto"/>
            <w:left w:val="none" w:sz="0" w:space="0" w:color="auto"/>
            <w:bottom w:val="none" w:sz="0" w:space="0" w:color="auto"/>
            <w:right w:val="none" w:sz="0" w:space="0" w:color="auto"/>
          </w:divBdr>
        </w:div>
        <w:div w:id="712653932">
          <w:marLeft w:val="0"/>
          <w:marRight w:val="0"/>
          <w:marTop w:val="0"/>
          <w:marBottom w:val="0"/>
          <w:divBdr>
            <w:top w:val="none" w:sz="0" w:space="0" w:color="auto"/>
            <w:left w:val="none" w:sz="0" w:space="0" w:color="auto"/>
            <w:bottom w:val="none" w:sz="0" w:space="0" w:color="auto"/>
            <w:right w:val="none" w:sz="0" w:space="0" w:color="auto"/>
          </w:divBdr>
        </w:div>
        <w:div w:id="541091421">
          <w:marLeft w:val="0"/>
          <w:marRight w:val="0"/>
          <w:marTop w:val="0"/>
          <w:marBottom w:val="0"/>
          <w:divBdr>
            <w:top w:val="none" w:sz="0" w:space="0" w:color="auto"/>
            <w:left w:val="none" w:sz="0" w:space="0" w:color="auto"/>
            <w:bottom w:val="none" w:sz="0" w:space="0" w:color="auto"/>
            <w:right w:val="none" w:sz="0" w:space="0" w:color="auto"/>
          </w:divBdr>
        </w:div>
      </w:divsChild>
    </w:div>
    <w:div w:id="480317812">
      <w:bodyDiv w:val="1"/>
      <w:marLeft w:val="0"/>
      <w:marRight w:val="0"/>
      <w:marTop w:val="0"/>
      <w:marBottom w:val="0"/>
      <w:divBdr>
        <w:top w:val="none" w:sz="0" w:space="0" w:color="auto"/>
        <w:left w:val="none" w:sz="0" w:space="0" w:color="auto"/>
        <w:bottom w:val="none" w:sz="0" w:space="0" w:color="auto"/>
        <w:right w:val="none" w:sz="0" w:space="0" w:color="auto"/>
      </w:divBdr>
      <w:divsChild>
        <w:div w:id="1010911947">
          <w:marLeft w:val="0"/>
          <w:marRight w:val="0"/>
          <w:marTop w:val="0"/>
          <w:marBottom w:val="0"/>
          <w:divBdr>
            <w:top w:val="none" w:sz="0" w:space="0" w:color="auto"/>
            <w:left w:val="none" w:sz="0" w:space="0" w:color="auto"/>
            <w:bottom w:val="none" w:sz="0" w:space="0" w:color="auto"/>
            <w:right w:val="none" w:sz="0" w:space="0" w:color="auto"/>
          </w:divBdr>
          <w:divsChild>
            <w:div w:id="47476433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484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1020005">
          <w:marLeft w:val="0"/>
          <w:marRight w:val="0"/>
          <w:marTop w:val="0"/>
          <w:marBottom w:val="0"/>
          <w:divBdr>
            <w:top w:val="none" w:sz="0" w:space="0" w:color="auto"/>
            <w:left w:val="none" w:sz="0" w:space="0" w:color="auto"/>
            <w:bottom w:val="none" w:sz="0" w:space="0" w:color="auto"/>
            <w:right w:val="none" w:sz="0" w:space="0" w:color="auto"/>
          </w:divBdr>
        </w:div>
      </w:divsChild>
    </w:div>
    <w:div w:id="492840873">
      <w:bodyDiv w:val="1"/>
      <w:marLeft w:val="0"/>
      <w:marRight w:val="0"/>
      <w:marTop w:val="0"/>
      <w:marBottom w:val="0"/>
      <w:divBdr>
        <w:top w:val="none" w:sz="0" w:space="0" w:color="auto"/>
        <w:left w:val="none" w:sz="0" w:space="0" w:color="auto"/>
        <w:bottom w:val="none" w:sz="0" w:space="0" w:color="auto"/>
        <w:right w:val="none" w:sz="0" w:space="0" w:color="auto"/>
      </w:divBdr>
      <w:divsChild>
        <w:div w:id="755785385">
          <w:marLeft w:val="0"/>
          <w:marRight w:val="0"/>
          <w:marTop w:val="0"/>
          <w:marBottom w:val="0"/>
          <w:divBdr>
            <w:top w:val="none" w:sz="0" w:space="0" w:color="auto"/>
            <w:left w:val="none" w:sz="0" w:space="0" w:color="auto"/>
            <w:bottom w:val="none" w:sz="0" w:space="0" w:color="auto"/>
            <w:right w:val="none" w:sz="0" w:space="0" w:color="auto"/>
          </w:divBdr>
        </w:div>
      </w:divsChild>
    </w:div>
    <w:div w:id="543908932">
      <w:bodyDiv w:val="1"/>
      <w:marLeft w:val="0"/>
      <w:marRight w:val="0"/>
      <w:marTop w:val="0"/>
      <w:marBottom w:val="0"/>
      <w:divBdr>
        <w:top w:val="none" w:sz="0" w:space="0" w:color="auto"/>
        <w:left w:val="none" w:sz="0" w:space="0" w:color="auto"/>
        <w:bottom w:val="none" w:sz="0" w:space="0" w:color="auto"/>
        <w:right w:val="none" w:sz="0" w:space="0" w:color="auto"/>
      </w:divBdr>
      <w:divsChild>
        <w:div w:id="1082870079">
          <w:marLeft w:val="0"/>
          <w:marRight w:val="0"/>
          <w:marTop w:val="0"/>
          <w:marBottom w:val="0"/>
          <w:divBdr>
            <w:top w:val="none" w:sz="0" w:space="0" w:color="auto"/>
            <w:left w:val="single" w:sz="24" w:space="0" w:color="8BC540"/>
            <w:bottom w:val="none" w:sz="0" w:space="0" w:color="auto"/>
            <w:right w:val="none" w:sz="0" w:space="0" w:color="auto"/>
          </w:divBdr>
        </w:div>
      </w:divsChild>
    </w:div>
    <w:div w:id="645864471">
      <w:bodyDiv w:val="1"/>
      <w:marLeft w:val="0"/>
      <w:marRight w:val="0"/>
      <w:marTop w:val="0"/>
      <w:marBottom w:val="0"/>
      <w:divBdr>
        <w:top w:val="none" w:sz="0" w:space="0" w:color="auto"/>
        <w:left w:val="none" w:sz="0" w:space="0" w:color="auto"/>
        <w:bottom w:val="none" w:sz="0" w:space="0" w:color="auto"/>
        <w:right w:val="none" w:sz="0" w:space="0" w:color="auto"/>
      </w:divBdr>
      <w:divsChild>
        <w:div w:id="2016107998">
          <w:marLeft w:val="0"/>
          <w:marRight w:val="0"/>
          <w:marTop w:val="0"/>
          <w:marBottom w:val="240"/>
          <w:divBdr>
            <w:top w:val="none" w:sz="0" w:space="0" w:color="auto"/>
            <w:left w:val="none" w:sz="0" w:space="0" w:color="auto"/>
            <w:bottom w:val="none" w:sz="0" w:space="0" w:color="auto"/>
            <w:right w:val="none" w:sz="0" w:space="0" w:color="auto"/>
          </w:divBdr>
        </w:div>
        <w:div w:id="497230378">
          <w:marLeft w:val="0"/>
          <w:marRight w:val="0"/>
          <w:marTop w:val="0"/>
          <w:marBottom w:val="240"/>
          <w:divBdr>
            <w:top w:val="none" w:sz="0" w:space="0" w:color="auto"/>
            <w:left w:val="none" w:sz="0" w:space="0" w:color="auto"/>
            <w:bottom w:val="none" w:sz="0" w:space="0" w:color="auto"/>
            <w:right w:val="none" w:sz="0" w:space="0" w:color="auto"/>
          </w:divBdr>
          <w:divsChild>
            <w:div w:id="849758099">
              <w:marLeft w:val="0"/>
              <w:marRight w:val="0"/>
              <w:marTop w:val="0"/>
              <w:marBottom w:val="120"/>
              <w:divBdr>
                <w:top w:val="none" w:sz="0" w:space="0" w:color="auto"/>
                <w:left w:val="none" w:sz="0" w:space="0" w:color="auto"/>
                <w:bottom w:val="none" w:sz="0" w:space="0" w:color="auto"/>
                <w:right w:val="none" w:sz="0" w:space="0" w:color="auto"/>
              </w:divBdr>
            </w:div>
            <w:div w:id="1255431642">
              <w:marLeft w:val="0"/>
              <w:marRight w:val="0"/>
              <w:marTop w:val="0"/>
              <w:marBottom w:val="120"/>
              <w:divBdr>
                <w:top w:val="none" w:sz="0" w:space="0" w:color="auto"/>
                <w:left w:val="none" w:sz="0" w:space="0" w:color="auto"/>
                <w:bottom w:val="none" w:sz="0" w:space="0" w:color="auto"/>
                <w:right w:val="none" w:sz="0" w:space="0" w:color="auto"/>
              </w:divBdr>
            </w:div>
            <w:div w:id="504129527">
              <w:marLeft w:val="0"/>
              <w:marRight w:val="0"/>
              <w:marTop w:val="0"/>
              <w:marBottom w:val="120"/>
              <w:divBdr>
                <w:top w:val="none" w:sz="0" w:space="0" w:color="auto"/>
                <w:left w:val="none" w:sz="0" w:space="0" w:color="auto"/>
                <w:bottom w:val="none" w:sz="0" w:space="0" w:color="auto"/>
                <w:right w:val="none" w:sz="0" w:space="0" w:color="auto"/>
              </w:divBdr>
            </w:div>
            <w:div w:id="162091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5414998">
      <w:bodyDiv w:val="1"/>
      <w:marLeft w:val="0"/>
      <w:marRight w:val="0"/>
      <w:marTop w:val="0"/>
      <w:marBottom w:val="0"/>
      <w:divBdr>
        <w:top w:val="none" w:sz="0" w:space="0" w:color="auto"/>
        <w:left w:val="none" w:sz="0" w:space="0" w:color="auto"/>
        <w:bottom w:val="none" w:sz="0" w:space="0" w:color="auto"/>
        <w:right w:val="none" w:sz="0" w:space="0" w:color="auto"/>
      </w:divBdr>
    </w:div>
    <w:div w:id="930046461">
      <w:bodyDiv w:val="1"/>
      <w:marLeft w:val="0"/>
      <w:marRight w:val="0"/>
      <w:marTop w:val="0"/>
      <w:marBottom w:val="0"/>
      <w:divBdr>
        <w:top w:val="none" w:sz="0" w:space="0" w:color="auto"/>
        <w:left w:val="none" w:sz="0" w:space="0" w:color="auto"/>
        <w:bottom w:val="none" w:sz="0" w:space="0" w:color="auto"/>
        <w:right w:val="none" w:sz="0" w:space="0" w:color="auto"/>
      </w:divBdr>
    </w:div>
    <w:div w:id="1010639243">
      <w:bodyDiv w:val="1"/>
      <w:marLeft w:val="0"/>
      <w:marRight w:val="0"/>
      <w:marTop w:val="0"/>
      <w:marBottom w:val="0"/>
      <w:divBdr>
        <w:top w:val="none" w:sz="0" w:space="0" w:color="auto"/>
        <w:left w:val="none" w:sz="0" w:space="0" w:color="auto"/>
        <w:bottom w:val="none" w:sz="0" w:space="0" w:color="auto"/>
        <w:right w:val="none" w:sz="0" w:space="0" w:color="auto"/>
      </w:divBdr>
    </w:div>
    <w:div w:id="1106388113">
      <w:bodyDiv w:val="1"/>
      <w:marLeft w:val="0"/>
      <w:marRight w:val="0"/>
      <w:marTop w:val="0"/>
      <w:marBottom w:val="0"/>
      <w:divBdr>
        <w:top w:val="none" w:sz="0" w:space="0" w:color="auto"/>
        <w:left w:val="none" w:sz="0" w:space="0" w:color="auto"/>
        <w:bottom w:val="none" w:sz="0" w:space="0" w:color="auto"/>
        <w:right w:val="none" w:sz="0" w:space="0" w:color="auto"/>
      </w:divBdr>
    </w:div>
    <w:div w:id="1109659862">
      <w:bodyDiv w:val="1"/>
      <w:marLeft w:val="0"/>
      <w:marRight w:val="0"/>
      <w:marTop w:val="0"/>
      <w:marBottom w:val="0"/>
      <w:divBdr>
        <w:top w:val="none" w:sz="0" w:space="0" w:color="auto"/>
        <w:left w:val="none" w:sz="0" w:space="0" w:color="auto"/>
        <w:bottom w:val="none" w:sz="0" w:space="0" w:color="auto"/>
        <w:right w:val="none" w:sz="0" w:space="0" w:color="auto"/>
      </w:divBdr>
      <w:divsChild>
        <w:div w:id="1853642179">
          <w:marLeft w:val="0"/>
          <w:marRight w:val="0"/>
          <w:marTop w:val="0"/>
          <w:marBottom w:val="0"/>
          <w:divBdr>
            <w:top w:val="none" w:sz="0" w:space="0" w:color="auto"/>
            <w:left w:val="none" w:sz="0" w:space="0" w:color="auto"/>
            <w:bottom w:val="none" w:sz="0" w:space="0" w:color="auto"/>
            <w:right w:val="none" w:sz="0" w:space="0" w:color="auto"/>
          </w:divBdr>
          <w:divsChild>
            <w:div w:id="1223058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0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6943802">
      <w:bodyDiv w:val="1"/>
      <w:marLeft w:val="0"/>
      <w:marRight w:val="0"/>
      <w:marTop w:val="0"/>
      <w:marBottom w:val="0"/>
      <w:divBdr>
        <w:top w:val="none" w:sz="0" w:space="0" w:color="auto"/>
        <w:left w:val="none" w:sz="0" w:space="0" w:color="auto"/>
        <w:bottom w:val="none" w:sz="0" w:space="0" w:color="auto"/>
        <w:right w:val="none" w:sz="0" w:space="0" w:color="auto"/>
      </w:divBdr>
      <w:divsChild>
        <w:div w:id="304898570">
          <w:marLeft w:val="0"/>
          <w:marRight w:val="0"/>
          <w:marTop w:val="0"/>
          <w:marBottom w:val="0"/>
          <w:divBdr>
            <w:top w:val="none" w:sz="0" w:space="0" w:color="auto"/>
            <w:left w:val="none" w:sz="0" w:space="0" w:color="auto"/>
            <w:bottom w:val="none" w:sz="0" w:space="0" w:color="auto"/>
            <w:right w:val="none" w:sz="0" w:space="0" w:color="auto"/>
          </w:divBdr>
        </w:div>
        <w:div w:id="1857422278">
          <w:marLeft w:val="0"/>
          <w:marRight w:val="0"/>
          <w:marTop w:val="0"/>
          <w:marBottom w:val="0"/>
          <w:divBdr>
            <w:top w:val="none" w:sz="0" w:space="0" w:color="auto"/>
            <w:left w:val="none" w:sz="0" w:space="0" w:color="auto"/>
            <w:bottom w:val="none" w:sz="0" w:space="0" w:color="auto"/>
            <w:right w:val="none" w:sz="0" w:space="0" w:color="auto"/>
          </w:divBdr>
        </w:div>
        <w:div w:id="1300570760">
          <w:marLeft w:val="0"/>
          <w:marRight w:val="0"/>
          <w:marTop w:val="0"/>
          <w:marBottom w:val="0"/>
          <w:divBdr>
            <w:top w:val="none" w:sz="0" w:space="0" w:color="auto"/>
            <w:left w:val="none" w:sz="0" w:space="0" w:color="auto"/>
            <w:bottom w:val="none" w:sz="0" w:space="0" w:color="auto"/>
            <w:right w:val="none" w:sz="0" w:space="0" w:color="auto"/>
          </w:divBdr>
        </w:div>
      </w:divsChild>
    </w:div>
    <w:div w:id="1589464246">
      <w:bodyDiv w:val="1"/>
      <w:marLeft w:val="0"/>
      <w:marRight w:val="0"/>
      <w:marTop w:val="0"/>
      <w:marBottom w:val="0"/>
      <w:divBdr>
        <w:top w:val="none" w:sz="0" w:space="0" w:color="auto"/>
        <w:left w:val="none" w:sz="0" w:space="0" w:color="auto"/>
        <w:bottom w:val="none" w:sz="0" w:space="0" w:color="auto"/>
        <w:right w:val="none" w:sz="0" w:space="0" w:color="auto"/>
      </w:divBdr>
      <w:divsChild>
        <w:div w:id="1282414666">
          <w:marLeft w:val="0"/>
          <w:marRight w:val="0"/>
          <w:marTop w:val="0"/>
          <w:marBottom w:val="0"/>
          <w:divBdr>
            <w:top w:val="none" w:sz="0" w:space="0" w:color="auto"/>
            <w:left w:val="none" w:sz="0" w:space="0" w:color="auto"/>
            <w:bottom w:val="none" w:sz="0" w:space="0" w:color="auto"/>
            <w:right w:val="none" w:sz="0" w:space="0" w:color="auto"/>
          </w:divBdr>
          <w:divsChild>
            <w:div w:id="17341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15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602454">
      <w:bodyDiv w:val="1"/>
      <w:marLeft w:val="0"/>
      <w:marRight w:val="0"/>
      <w:marTop w:val="0"/>
      <w:marBottom w:val="0"/>
      <w:divBdr>
        <w:top w:val="none" w:sz="0" w:space="0" w:color="auto"/>
        <w:left w:val="none" w:sz="0" w:space="0" w:color="auto"/>
        <w:bottom w:val="none" w:sz="0" w:space="0" w:color="auto"/>
        <w:right w:val="none" w:sz="0" w:space="0" w:color="auto"/>
      </w:divBdr>
    </w:div>
    <w:div w:id="1830049430">
      <w:bodyDiv w:val="1"/>
      <w:marLeft w:val="0"/>
      <w:marRight w:val="0"/>
      <w:marTop w:val="0"/>
      <w:marBottom w:val="0"/>
      <w:divBdr>
        <w:top w:val="none" w:sz="0" w:space="0" w:color="auto"/>
        <w:left w:val="none" w:sz="0" w:space="0" w:color="auto"/>
        <w:bottom w:val="none" w:sz="0" w:space="0" w:color="auto"/>
        <w:right w:val="none" w:sz="0" w:space="0" w:color="auto"/>
      </w:divBdr>
    </w:div>
    <w:div w:id="1909613095">
      <w:bodyDiv w:val="1"/>
      <w:marLeft w:val="0"/>
      <w:marRight w:val="0"/>
      <w:marTop w:val="0"/>
      <w:marBottom w:val="0"/>
      <w:divBdr>
        <w:top w:val="none" w:sz="0" w:space="0" w:color="auto"/>
        <w:left w:val="none" w:sz="0" w:space="0" w:color="auto"/>
        <w:bottom w:val="none" w:sz="0" w:space="0" w:color="auto"/>
        <w:right w:val="none" w:sz="0" w:space="0" w:color="auto"/>
      </w:divBdr>
    </w:div>
    <w:div w:id="1989438116">
      <w:bodyDiv w:val="1"/>
      <w:marLeft w:val="0"/>
      <w:marRight w:val="0"/>
      <w:marTop w:val="0"/>
      <w:marBottom w:val="0"/>
      <w:divBdr>
        <w:top w:val="none" w:sz="0" w:space="0" w:color="auto"/>
        <w:left w:val="none" w:sz="0" w:space="0" w:color="auto"/>
        <w:bottom w:val="none" w:sz="0" w:space="0" w:color="auto"/>
        <w:right w:val="none" w:sz="0" w:space="0" w:color="auto"/>
      </w:divBdr>
    </w:div>
    <w:div w:id="2068919833">
      <w:bodyDiv w:val="1"/>
      <w:marLeft w:val="0"/>
      <w:marRight w:val="0"/>
      <w:marTop w:val="0"/>
      <w:marBottom w:val="0"/>
      <w:divBdr>
        <w:top w:val="none" w:sz="0" w:space="0" w:color="auto"/>
        <w:left w:val="none" w:sz="0" w:space="0" w:color="auto"/>
        <w:bottom w:val="none" w:sz="0" w:space="0" w:color="auto"/>
        <w:right w:val="none" w:sz="0" w:space="0" w:color="auto"/>
      </w:divBdr>
      <w:divsChild>
        <w:div w:id="1568497242">
          <w:marLeft w:val="0"/>
          <w:marRight w:val="0"/>
          <w:marTop w:val="0"/>
          <w:marBottom w:val="240"/>
          <w:divBdr>
            <w:top w:val="none" w:sz="0" w:space="0" w:color="auto"/>
            <w:left w:val="none" w:sz="0" w:space="0" w:color="auto"/>
            <w:bottom w:val="none" w:sz="0" w:space="0" w:color="auto"/>
            <w:right w:val="none" w:sz="0" w:space="0" w:color="auto"/>
          </w:divBdr>
          <w:divsChild>
            <w:div w:id="1917327024">
              <w:marLeft w:val="0"/>
              <w:marRight w:val="0"/>
              <w:marTop w:val="0"/>
              <w:marBottom w:val="120"/>
              <w:divBdr>
                <w:top w:val="none" w:sz="0" w:space="0" w:color="auto"/>
                <w:left w:val="none" w:sz="0" w:space="0" w:color="auto"/>
                <w:bottom w:val="none" w:sz="0" w:space="0" w:color="auto"/>
                <w:right w:val="none" w:sz="0" w:space="0" w:color="auto"/>
              </w:divBdr>
            </w:div>
          </w:divsChild>
        </w:div>
        <w:div w:id="159736021">
          <w:marLeft w:val="0"/>
          <w:marRight w:val="0"/>
          <w:marTop w:val="0"/>
          <w:marBottom w:val="240"/>
          <w:divBdr>
            <w:top w:val="none" w:sz="0" w:space="0" w:color="auto"/>
            <w:left w:val="none" w:sz="0" w:space="0" w:color="auto"/>
            <w:bottom w:val="none" w:sz="0" w:space="0" w:color="auto"/>
            <w:right w:val="none" w:sz="0" w:space="0" w:color="auto"/>
          </w:divBdr>
          <w:divsChild>
            <w:div w:id="993879319">
              <w:marLeft w:val="0"/>
              <w:marRight w:val="0"/>
              <w:marTop w:val="0"/>
              <w:marBottom w:val="120"/>
              <w:divBdr>
                <w:top w:val="none" w:sz="0" w:space="0" w:color="auto"/>
                <w:left w:val="none" w:sz="0" w:space="0" w:color="auto"/>
                <w:bottom w:val="none" w:sz="0" w:space="0" w:color="auto"/>
                <w:right w:val="none" w:sz="0" w:space="0" w:color="auto"/>
              </w:divBdr>
            </w:div>
            <w:div w:id="15383466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Карманова Галина Петровна</dc:creator>
  <cp:keywords/>
  <dc:description/>
  <cp:lastModifiedBy>Карманова Галина Петровна</cp:lastModifiedBy>
  <cp:revision>23</cp:revision>
  <dcterms:created xsi:type="dcterms:W3CDTF">2025-07-04T06:51:00Z</dcterms:created>
  <dcterms:modified xsi:type="dcterms:W3CDTF">2025-08-04T10:55:00Z</dcterms:modified>
</cp:coreProperties>
</file>